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600" w:rsidRDefault="00A05600" w:rsidP="00A05600">
      <w:pPr>
        <w:pStyle w:val="60"/>
        <w:shd w:val="clear" w:color="auto" w:fill="auto"/>
        <w:spacing w:before="0" w:after="286" w:line="280" w:lineRule="exact"/>
        <w:jc w:val="right"/>
      </w:pPr>
      <w:r>
        <w:rPr>
          <w:b w:val="0"/>
        </w:rPr>
        <w:t xml:space="preserve"> </w:t>
      </w:r>
      <w:r>
        <w:t>ПРОЕКТ</w:t>
      </w:r>
    </w:p>
    <w:p w:rsidR="00A05600" w:rsidRDefault="00A05600" w:rsidP="00A05600">
      <w:pPr>
        <w:pStyle w:val="60"/>
        <w:shd w:val="clear" w:color="auto" w:fill="auto"/>
        <w:tabs>
          <w:tab w:val="left" w:leader="underscore" w:pos="8114"/>
        </w:tabs>
        <w:spacing w:before="0" w:line="280" w:lineRule="exact"/>
        <w:ind w:left="1980"/>
        <w:jc w:val="both"/>
      </w:pPr>
      <w:r>
        <w:t xml:space="preserve">                          АДМИНИСТРАЦИЯ</w:t>
      </w:r>
      <w:r>
        <w:tab/>
      </w:r>
    </w:p>
    <w:p w:rsidR="00A05600" w:rsidRDefault="00A05600" w:rsidP="00A05600">
      <w:pPr>
        <w:pStyle w:val="50"/>
        <w:shd w:val="clear" w:color="auto" w:fill="auto"/>
        <w:spacing w:before="0" w:after="333" w:line="322" w:lineRule="exact"/>
        <w:ind w:right="40"/>
      </w:pPr>
      <w:r w:rsidRPr="00653AE5">
        <w:rPr>
          <w:sz w:val="28"/>
          <w:szCs w:val="28"/>
        </w:rPr>
        <w:t xml:space="preserve"> МИНИНСКОГО СЕЛЬСОВЕТА</w:t>
      </w:r>
      <w:r>
        <w:rPr>
          <w:rStyle w:val="514pt"/>
        </w:rPr>
        <w:t xml:space="preserve"> ВЕНГЕРОВСКОГО РАЙОНА</w:t>
      </w:r>
      <w:r w:rsidRPr="00653AE5">
        <w:rPr>
          <w:rStyle w:val="514pt"/>
        </w:rPr>
        <w:br/>
      </w:r>
      <w:r>
        <w:rPr>
          <w:rStyle w:val="514pt"/>
        </w:rPr>
        <w:t>НОВОСИБИРСКОЙ ОБЛАСТИ</w:t>
      </w:r>
    </w:p>
    <w:p w:rsidR="00A05600" w:rsidRDefault="00A05600" w:rsidP="00A05600">
      <w:pPr>
        <w:pStyle w:val="60"/>
        <w:shd w:val="clear" w:color="auto" w:fill="auto"/>
        <w:spacing w:before="0" w:after="286" w:line="280" w:lineRule="exact"/>
        <w:ind w:right="40"/>
        <w:jc w:val="center"/>
      </w:pPr>
      <w:r>
        <w:t>ПОСТАНОВЛЕНИЕ</w:t>
      </w:r>
    </w:p>
    <w:p w:rsidR="00A05600" w:rsidRDefault="00A05600" w:rsidP="00A05600">
      <w:pPr>
        <w:pStyle w:val="20"/>
        <w:shd w:val="clear" w:color="auto" w:fill="auto"/>
        <w:tabs>
          <w:tab w:val="left" w:pos="8616"/>
        </w:tabs>
        <w:spacing w:after="0" w:line="280" w:lineRule="exact"/>
        <w:ind w:firstLine="0"/>
        <w:jc w:val="both"/>
      </w:pPr>
      <w:r>
        <w:t>(………………)</w:t>
      </w:r>
      <w:r>
        <w:tab/>
        <w:t>№</w:t>
      </w:r>
      <w:r w:rsidR="00B83793">
        <w:t>……</w:t>
      </w:r>
    </w:p>
    <w:p w:rsidR="00A05600" w:rsidRDefault="00A05600" w:rsidP="00A05600">
      <w:pPr>
        <w:pStyle w:val="50"/>
        <w:shd w:val="clear" w:color="auto" w:fill="auto"/>
        <w:spacing w:before="0" w:after="274" w:line="220" w:lineRule="exact"/>
        <w:ind w:right="40"/>
      </w:pPr>
      <w:r>
        <w:t>/с. -----------------------/</w:t>
      </w:r>
    </w:p>
    <w:p w:rsidR="00A05600" w:rsidRDefault="00A05600" w:rsidP="00A05600">
      <w:pPr>
        <w:tabs>
          <w:tab w:val="left" w:pos="10205"/>
        </w:tabs>
        <w:ind w:right="-1"/>
        <w:rPr>
          <w:sz w:val="28"/>
          <w:szCs w:val="28"/>
        </w:rPr>
      </w:pPr>
    </w:p>
    <w:p w:rsidR="00A05600" w:rsidRDefault="00A05600" w:rsidP="00A05600">
      <w:pPr>
        <w:rPr>
          <w:sz w:val="28"/>
          <w:szCs w:val="28"/>
        </w:rPr>
      </w:pPr>
    </w:p>
    <w:p w:rsidR="00A05600" w:rsidRDefault="00A05600" w:rsidP="00A05600">
      <w:pPr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Плана мероприятий   по охране жизни людей на водоёмах  расположенных на территории </w:t>
      </w:r>
      <w:proofErr w:type="spellStart"/>
      <w:r>
        <w:rPr>
          <w:sz w:val="28"/>
          <w:szCs w:val="28"/>
        </w:rPr>
        <w:t>Мининского</w:t>
      </w:r>
      <w:proofErr w:type="spellEnd"/>
      <w:r>
        <w:rPr>
          <w:sz w:val="28"/>
          <w:szCs w:val="28"/>
        </w:rPr>
        <w:t xml:space="preserve"> сельс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вета Венгеровского района</w:t>
      </w:r>
    </w:p>
    <w:p w:rsidR="00A05600" w:rsidRDefault="00A05600" w:rsidP="00A05600">
      <w:pPr>
        <w:rPr>
          <w:sz w:val="28"/>
          <w:szCs w:val="28"/>
        </w:rPr>
      </w:pPr>
      <w:r>
        <w:rPr>
          <w:sz w:val="28"/>
          <w:szCs w:val="28"/>
        </w:rPr>
        <w:t xml:space="preserve"> Новосибирской области на 2019 год.</w:t>
      </w:r>
    </w:p>
    <w:p w:rsidR="00A05600" w:rsidRDefault="00A05600" w:rsidP="00A05600">
      <w:pPr>
        <w:rPr>
          <w:sz w:val="28"/>
          <w:szCs w:val="28"/>
        </w:rPr>
      </w:pPr>
    </w:p>
    <w:p w:rsidR="00A05600" w:rsidRDefault="00A05600" w:rsidP="00A05600">
      <w:pPr>
        <w:rPr>
          <w:sz w:val="28"/>
          <w:szCs w:val="28"/>
        </w:rPr>
      </w:pPr>
    </w:p>
    <w:p w:rsidR="00A05600" w:rsidRDefault="00A05600" w:rsidP="00A05600">
      <w:pPr>
        <w:pStyle w:val="a4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со статьей 26.3 Федерального закона от 06.10.99 № 184-ФЗ "Об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щих принципах организации законодательных (представительных) и исполнительных органов государственной власти субъектов Российской Федерации", постановлением а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министрации Новосибирской области от 15.10.2007  № 137-па «Об утверждении Правил охраны жизни людей на водных объе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тах в Новосибирской области», в целях улучшения профилактической и организационной работы по охране жизни людей на водоемах на территории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вета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2019 год.</w:t>
      </w:r>
    </w:p>
    <w:p w:rsidR="00A05600" w:rsidRDefault="00A05600" w:rsidP="00A05600">
      <w:pPr>
        <w:pStyle w:val="a4"/>
        <w:spacing w:before="0"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A05600" w:rsidRDefault="00A05600" w:rsidP="00A05600">
      <w:pPr>
        <w:pStyle w:val="a4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прилагаемый  План мероприятий по охране жизни людей на водоемах на территории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Венгеровского района Новос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бирской области  на 2019  год.</w:t>
      </w:r>
    </w:p>
    <w:p w:rsidR="00A05600" w:rsidRDefault="00A05600" w:rsidP="00A05600">
      <w:pPr>
        <w:pStyle w:val="a4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Контроль за выполнение  Постановления  оставляю за собой.</w:t>
      </w:r>
    </w:p>
    <w:p w:rsidR="00A05600" w:rsidRDefault="00A05600" w:rsidP="00A05600">
      <w:pPr>
        <w:rPr>
          <w:sz w:val="28"/>
          <w:szCs w:val="28"/>
        </w:rPr>
      </w:pPr>
    </w:p>
    <w:p w:rsidR="00A05600" w:rsidRDefault="00A05600" w:rsidP="00A05600">
      <w:pPr>
        <w:pStyle w:val="a4"/>
        <w:spacing w:before="0"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05600" w:rsidRDefault="00A05600" w:rsidP="00A05600">
      <w:pPr>
        <w:pStyle w:val="a4"/>
        <w:spacing w:before="0"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05600" w:rsidRPr="0059303F" w:rsidRDefault="00A05600" w:rsidP="00A05600">
      <w:pPr>
        <w:spacing w:line="240" w:lineRule="auto"/>
        <w:jc w:val="both"/>
        <w:rPr>
          <w:sz w:val="28"/>
          <w:szCs w:val="28"/>
        </w:rPr>
      </w:pPr>
      <w:r w:rsidRPr="0059303F">
        <w:rPr>
          <w:sz w:val="28"/>
          <w:szCs w:val="28"/>
        </w:rPr>
        <w:t>Глава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Мининского</w:t>
      </w:r>
      <w:proofErr w:type="spellEnd"/>
      <w:r>
        <w:rPr>
          <w:sz w:val="28"/>
          <w:szCs w:val="28"/>
        </w:rPr>
        <w:t xml:space="preserve"> </w:t>
      </w:r>
      <w:r w:rsidRPr="0059303F">
        <w:rPr>
          <w:sz w:val="28"/>
          <w:szCs w:val="28"/>
        </w:rPr>
        <w:t xml:space="preserve">сельсовета </w:t>
      </w:r>
    </w:p>
    <w:p w:rsidR="00A05600" w:rsidRPr="00EC7ECE" w:rsidRDefault="00A05600" w:rsidP="00A05600">
      <w:pPr>
        <w:spacing w:line="240" w:lineRule="auto"/>
        <w:jc w:val="both"/>
        <w:rPr>
          <w:sz w:val="28"/>
          <w:szCs w:val="28"/>
        </w:rPr>
      </w:pPr>
      <w:r w:rsidRPr="0059303F">
        <w:rPr>
          <w:sz w:val="28"/>
          <w:szCs w:val="28"/>
        </w:rPr>
        <w:t>Венгеровского района Новосибирск</w:t>
      </w:r>
      <w:r>
        <w:rPr>
          <w:sz w:val="28"/>
          <w:szCs w:val="28"/>
        </w:rPr>
        <w:t xml:space="preserve">ой области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Н.С. Алехина  </w:t>
      </w:r>
    </w:p>
    <w:p w:rsidR="00A05600" w:rsidRDefault="00A05600" w:rsidP="00A05600">
      <w:pPr>
        <w:rPr>
          <w:b/>
          <w:bCs/>
          <w:sz w:val="28"/>
          <w:szCs w:val="28"/>
        </w:rPr>
      </w:pPr>
    </w:p>
    <w:p w:rsidR="00A05600" w:rsidRDefault="00A05600" w:rsidP="00A05600">
      <w:pPr>
        <w:rPr>
          <w:sz w:val="28"/>
          <w:szCs w:val="28"/>
        </w:rPr>
      </w:pP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</w:p>
    <w:p w:rsidR="00A05600" w:rsidRDefault="00A05600" w:rsidP="00A05600">
      <w:pPr>
        <w:rPr>
          <w:sz w:val="28"/>
          <w:szCs w:val="28"/>
        </w:rPr>
      </w:pPr>
    </w:p>
    <w:p w:rsidR="00A05600" w:rsidRDefault="00A05600" w:rsidP="00A05600">
      <w:pPr>
        <w:ind w:left="0"/>
        <w:jc w:val="both"/>
        <w:rPr>
          <w:sz w:val="28"/>
          <w:szCs w:val="28"/>
        </w:rPr>
      </w:pPr>
    </w:p>
    <w:p w:rsidR="00A05600" w:rsidRDefault="00A05600" w:rsidP="00A05600">
      <w:pPr>
        <w:rPr>
          <w:sz w:val="28"/>
          <w:szCs w:val="28"/>
        </w:rPr>
      </w:pPr>
    </w:p>
    <w:p w:rsidR="00A05600" w:rsidRDefault="00A05600" w:rsidP="00A05600">
      <w:pPr>
        <w:rPr>
          <w:sz w:val="28"/>
          <w:szCs w:val="28"/>
        </w:rPr>
      </w:pPr>
    </w:p>
    <w:p w:rsidR="00A05600" w:rsidRDefault="00A05600" w:rsidP="00A05600">
      <w:pPr>
        <w:pStyle w:val="a4"/>
        <w:spacing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   </w:t>
      </w:r>
    </w:p>
    <w:p w:rsidR="00A05600" w:rsidRDefault="00A05600" w:rsidP="00A05600">
      <w:pPr>
        <w:pStyle w:val="a4"/>
        <w:spacing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становлением </w:t>
      </w:r>
    </w:p>
    <w:p w:rsidR="00A05600" w:rsidRDefault="00A05600" w:rsidP="00A05600">
      <w:pPr>
        <w:pStyle w:val="a4"/>
        <w:spacing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A05600" w:rsidRDefault="00A05600" w:rsidP="00A05600">
      <w:pPr>
        <w:pStyle w:val="a4"/>
        <w:spacing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Венгеровского района</w:t>
      </w:r>
    </w:p>
    <w:p w:rsidR="00A05600" w:rsidRDefault="00A05600" w:rsidP="00A05600">
      <w:pPr>
        <w:pStyle w:val="a4"/>
        <w:spacing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A05600" w:rsidRDefault="00A05600" w:rsidP="00A05600">
      <w:pPr>
        <w:pStyle w:val="a4"/>
        <w:spacing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от ……….</w:t>
      </w:r>
      <w:r w:rsidRPr="00A777EF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…..</w:t>
      </w:r>
    </w:p>
    <w:p w:rsidR="00A05600" w:rsidRDefault="00A05600" w:rsidP="00A05600">
      <w:pPr>
        <w:jc w:val="right"/>
        <w:rPr>
          <w:sz w:val="28"/>
          <w:szCs w:val="28"/>
        </w:rPr>
      </w:pPr>
    </w:p>
    <w:p w:rsidR="00A05600" w:rsidRDefault="00A05600" w:rsidP="00A05600">
      <w:pPr>
        <w:rPr>
          <w:sz w:val="28"/>
          <w:szCs w:val="28"/>
        </w:rPr>
      </w:pPr>
      <w:r>
        <w:rPr>
          <w:rStyle w:val="a3"/>
          <w:sz w:val="28"/>
          <w:szCs w:val="28"/>
        </w:rPr>
        <w:t>ПЛАН</w:t>
      </w:r>
    </w:p>
    <w:p w:rsidR="00A05600" w:rsidRDefault="00A05600" w:rsidP="00A05600">
      <w:pPr>
        <w:rPr>
          <w:b/>
          <w:sz w:val="28"/>
          <w:szCs w:val="28"/>
        </w:rPr>
      </w:pPr>
      <w:r>
        <w:rPr>
          <w:rStyle w:val="a3"/>
          <w:sz w:val="28"/>
          <w:szCs w:val="28"/>
        </w:rPr>
        <w:t xml:space="preserve">МЕРОПРИЯТИЙ ПО ОХРАНЕ ЖИЗНИ ЛЮДЕЙ </w:t>
      </w:r>
      <w:r>
        <w:rPr>
          <w:b/>
          <w:sz w:val="28"/>
          <w:szCs w:val="28"/>
        </w:rPr>
        <w:t xml:space="preserve">НА ВОДОЁМАХ </w:t>
      </w:r>
    </w:p>
    <w:p w:rsidR="00A05600" w:rsidRDefault="00A05600" w:rsidP="00A05600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МИНИНСКОГО СЕЛЬСОВЕТА ВЕНГЕРОВСКОГО РАЙОНА НОВОСИБИРСКОЙ  О</w:t>
      </w:r>
      <w:r>
        <w:rPr>
          <w:b/>
          <w:sz w:val="28"/>
          <w:szCs w:val="28"/>
        </w:rPr>
        <w:t>Б</w:t>
      </w:r>
      <w:r>
        <w:rPr>
          <w:b/>
          <w:sz w:val="28"/>
          <w:szCs w:val="28"/>
        </w:rPr>
        <w:t>ЛАСТИ НА 2019 ГОД</w:t>
      </w:r>
    </w:p>
    <w:p w:rsidR="00A05600" w:rsidRDefault="00A05600" w:rsidP="00A05600">
      <w:pPr>
        <w:pStyle w:val="a4"/>
        <w:spacing w:before="0"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34"/>
        <w:gridCol w:w="4968"/>
        <w:gridCol w:w="1991"/>
        <w:gridCol w:w="3195"/>
      </w:tblGrid>
      <w:tr w:rsidR="00A05600" w:rsidRPr="000B73B7" w:rsidTr="004A476A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600" w:rsidRPr="000B73B7" w:rsidRDefault="00A05600" w:rsidP="004A476A">
            <w:pPr>
              <w:tabs>
                <w:tab w:val="center" w:pos="4677"/>
                <w:tab w:val="right" w:pos="9355"/>
              </w:tabs>
              <w:spacing w:line="240" w:lineRule="auto"/>
            </w:pPr>
            <w:r w:rsidRPr="000B73B7">
              <w:t>№</w:t>
            </w:r>
          </w:p>
          <w:p w:rsidR="00A05600" w:rsidRPr="000B73B7" w:rsidRDefault="00A05600" w:rsidP="004A476A">
            <w:pPr>
              <w:tabs>
                <w:tab w:val="center" w:pos="4677"/>
                <w:tab w:val="right" w:pos="9355"/>
              </w:tabs>
              <w:spacing w:line="240" w:lineRule="auto"/>
            </w:pPr>
            <w:proofErr w:type="spellStart"/>
            <w:r w:rsidRPr="000B73B7">
              <w:t>п\</w:t>
            </w:r>
            <w:proofErr w:type="gramStart"/>
            <w:r w:rsidRPr="000B73B7">
              <w:t>п</w:t>
            </w:r>
            <w:proofErr w:type="spellEnd"/>
            <w:proofErr w:type="gramEnd"/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600" w:rsidRPr="000B73B7" w:rsidRDefault="00A05600" w:rsidP="004A476A">
            <w:pPr>
              <w:tabs>
                <w:tab w:val="center" w:pos="4677"/>
                <w:tab w:val="right" w:pos="9355"/>
              </w:tabs>
              <w:spacing w:line="240" w:lineRule="auto"/>
            </w:pPr>
            <w:r w:rsidRPr="000B73B7">
              <w:t>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600" w:rsidRPr="000B73B7" w:rsidRDefault="00A05600" w:rsidP="004A476A">
            <w:pPr>
              <w:tabs>
                <w:tab w:val="center" w:pos="4677"/>
                <w:tab w:val="right" w:pos="9355"/>
              </w:tabs>
              <w:spacing w:line="240" w:lineRule="auto"/>
            </w:pPr>
            <w:r w:rsidRPr="000B73B7">
              <w:t>Срок испо</w:t>
            </w:r>
            <w:r w:rsidRPr="000B73B7">
              <w:t>л</w:t>
            </w:r>
            <w:r w:rsidRPr="000B73B7">
              <w:t>нения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600" w:rsidRPr="000B73B7" w:rsidRDefault="00A05600" w:rsidP="004A476A">
            <w:pPr>
              <w:tabs>
                <w:tab w:val="center" w:pos="4677"/>
                <w:tab w:val="right" w:pos="9355"/>
              </w:tabs>
              <w:spacing w:line="240" w:lineRule="auto"/>
            </w:pPr>
            <w:r w:rsidRPr="000B73B7">
              <w:t>Исполнитель</w:t>
            </w:r>
          </w:p>
        </w:tc>
      </w:tr>
      <w:tr w:rsidR="00A05600" w:rsidRPr="000B73B7" w:rsidTr="004A476A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600" w:rsidRPr="000B73B7" w:rsidRDefault="00A05600" w:rsidP="004A476A">
            <w:pPr>
              <w:tabs>
                <w:tab w:val="center" w:pos="4677"/>
                <w:tab w:val="right" w:pos="9355"/>
              </w:tabs>
              <w:spacing w:line="240" w:lineRule="auto"/>
            </w:pPr>
            <w:r w:rsidRPr="000B73B7">
              <w:t>1.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600" w:rsidRPr="000B73B7" w:rsidRDefault="00A05600" w:rsidP="004A476A">
            <w:pPr>
              <w:tabs>
                <w:tab w:val="center" w:pos="4677"/>
                <w:tab w:val="right" w:pos="9355"/>
              </w:tabs>
              <w:spacing w:line="240" w:lineRule="auto"/>
            </w:pPr>
            <w:r w:rsidRPr="000B73B7"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600" w:rsidRPr="000B73B7" w:rsidRDefault="00A05600" w:rsidP="004A476A">
            <w:pPr>
              <w:tabs>
                <w:tab w:val="center" w:pos="4677"/>
                <w:tab w:val="right" w:pos="9355"/>
              </w:tabs>
              <w:spacing w:line="240" w:lineRule="auto"/>
            </w:pPr>
            <w:r w:rsidRPr="000B73B7"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600" w:rsidRPr="000B73B7" w:rsidRDefault="00A05600" w:rsidP="004A476A">
            <w:pPr>
              <w:tabs>
                <w:tab w:val="center" w:pos="4677"/>
                <w:tab w:val="right" w:pos="9355"/>
              </w:tabs>
              <w:spacing w:line="240" w:lineRule="auto"/>
            </w:pPr>
            <w:r w:rsidRPr="000B73B7">
              <w:t>4.</w:t>
            </w:r>
          </w:p>
        </w:tc>
      </w:tr>
      <w:tr w:rsidR="00A05600" w:rsidRPr="000B73B7" w:rsidTr="004A476A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600" w:rsidRPr="000B73B7" w:rsidRDefault="00A05600" w:rsidP="004A476A">
            <w:pPr>
              <w:tabs>
                <w:tab w:val="center" w:pos="4677"/>
                <w:tab w:val="right" w:pos="9355"/>
              </w:tabs>
              <w:spacing w:line="240" w:lineRule="auto"/>
            </w:pPr>
            <w:r w:rsidRPr="000B73B7">
              <w:t>1.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600" w:rsidRPr="000B73B7" w:rsidRDefault="00A05600" w:rsidP="004A476A">
            <w:pPr>
              <w:tabs>
                <w:tab w:val="center" w:pos="4677"/>
                <w:tab w:val="right" w:pos="9355"/>
              </w:tabs>
              <w:spacing w:line="240" w:lineRule="auto"/>
            </w:pPr>
            <w:r w:rsidRPr="000B73B7">
              <w:t>Организация обучения детей прав</w:t>
            </w:r>
            <w:r w:rsidRPr="000B73B7">
              <w:t>и</w:t>
            </w:r>
            <w:r w:rsidRPr="000B73B7">
              <w:t>лам                         безопасного пов</w:t>
            </w:r>
            <w:r w:rsidRPr="000B73B7">
              <w:t>е</w:t>
            </w:r>
            <w:r w:rsidRPr="000B73B7">
              <w:t>дения на водных объектах в общеобразовательных школах, детских оздоровительных и спортивных лаг</w:t>
            </w:r>
            <w:r w:rsidRPr="000B73B7">
              <w:t>е</w:t>
            </w:r>
            <w:r w:rsidRPr="000B73B7">
              <w:t>рях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600" w:rsidRPr="000B73B7" w:rsidRDefault="00A05600" w:rsidP="004A476A">
            <w:pPr>
              <w:tabs>
                <w:tab w:val="center" w:pos="4677"/>
                <w:tab w:val="right" w:pos="9355"/>
              </w:tabs>
              <w:spacing w:line="240" w:lineRule="auto"/>
            </w:pPr>
            <w:r w:rsidRPr="000B73B7"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600" w:rsidRPr="000B73B7" w:rsidRDefault="00A05600" w:rsidP="004A476A">
            <w:pPr>
              <w:tabs>
                <w:tab w:val="center" w:pos="4677"/>
                <w:tab w:val="right" w:pos="9355"/>
              </w:tabs>
              <w:spacing w:line="240" w:lineRule="auto"/>
            </w:pPr>
            <w:r>
              <w:t>Директор</w:t>
            </w:r>
            <w:r w:rsidRPr="000B73B7">
              <w:t xml:space="preserve"> образовательн</w:t>
            </w:r>
            <w:r>
              <w:t>ого</w:t>
            </w:r>
            <w:r w:rsidRPr="000B73B7">
              <w:t xml:space="preserve"> учрежд</w:t>
            </w:r>
            <w:r w:rsidRPr="000B73B7">
              <w:t>е</w:t>
            </w:r>
            <w:r w:rsidRPr="000B73B7">
              <w:t>ни</w:t>
            </w:r>
            <w:r>
              <w:t>я</w:t>
            </w:r>
            <w:r w:rsidRPr="000B73B7">
              <w:t>,        Глава посел</w:t>
            </w:r>
            <w:r w:rsidRPr="000B73B7">
              <w:t>е</w:t>
            </w:r>
            <w:r w:rsidRPr="000B73B7">
              <w:t>ния</w:t>
            </w:r>
          </w:p>
        </w:tc>
      </w:tr>
      <w:tr w:rsidR="00A05600" w:rsidRPr="000B73B7" w:rsidTr="004A476A">
        <w:trPr>
          <w:trHeight w:val="1437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600" w:rsidRPr="000B73B7" w:rsidRDefault="00A05600" w:rsidP="004A476A">
            <w:pPr>
              <w:tabs>
                <w:tab w:val="center" w:pos="4677"/>
                <w:tab w:val="right" w:pos="9355"/>
              </w:tabs>
              <w:spacing w:line="240" w:lineRule="auto"/>
            </w:pPr>
            <w:r w:rsidRPr="000B73B7">
              <w:t>2.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600" w:rsidRPr="000B73B7" w:rsidRDefault="00A05600" w:rsidP="004A476A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3B7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Согласование порядка проведения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0B73B7">
              <w:rPr>
                <w:rFonts w:ascii="Times New Roman" w:hAnsi="Times New Roman" w:cs="Times New Roman"/>
                <w:sz w:val="24"/>
                <w:szCs w:val="24"/>
              </w:rPr>
              <w:t>ассовых водных спортивных  соревнований, экску</w:t>
            </w:r>
            <w:r w:rsidRPr="000B73B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B73B7">
              <w:rPr>
                <w:rFonts w:ascii="Times New Roman" w:hAnsi="Times New Roman" w:cs="Times New Roman"/>
                <w:sz w:val="24"/>
                <w:szCs w:val="24"/>
              </w:rPr>
              <w:t>сий и  порядка обеспечения мер     безопасн</w:t>
            </w:r>
            <w:r w:rsidRPr="000B73B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B73B7">
              <w:rPr>
                <w:rFonts w:ascii="Times New Roman" w:hAnsi="Times New Roman" w:cs="Times New Roman"/>
                <w:sz w:val="24"/>
                <w:szCs w:val="24"/>
              </w:rPr>
              <w:t xml:space="preserve">сти при их проведении   органами местного самоуправления </w:t>
            </w:r>
            <w:r>
              <w:tab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600" w:rsidRPr="000B73B7" w:rsidRDefault="00A05600" w:rsidP="004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</w:pPr>
            <w:r w:rsidRPr="000B73B7">
              <w:t>Май - а</w:t>
            </w:r>
            <w:r w:rsidRPr="000B73B7">
              <w:t>в</w:t>
            </w:r>
            <w:r w:rsidRPr="000B73B7">
              <w:t>густ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600" w:rsidRPr="000B73B7" w:rsidRDefault="00A05600" w:rsidP="004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</w:pPr>
            <w:r>
              <w:t>Директор</w:t>
            </w:r>
            <w:r w:rsidRPr="000B73B7">
              <w:t xml:space="preserve"> образовательн</w:t>
            </w:r>
            <w:r>
              <w:t>ого</w:t>
            </w:r>
            <w:r w:rsidRPr="000B73B7">
              <w:t xml:space="preserve"> учрежд</w:t>
            </w:r>
            <w:r w:rsidRPr="000B73B7">
              <w:t>е</w:t>
            </w:r>
            <w:r w:rsidRPr="000B73B7">
              <w:t>ни</w:t>
            </w:r>
            <w:r>
              <w:t>я</w:t>
            </w:r>
          </w:p>
        </w:tc>
      </w:tr>
      <w:tr w:rsidR="00A05600" w:rsidRPr="000B73B7" w:rsidTr="004A476A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600" w:rsidRPr="000B73B7" w:rsidRDefault="00A05600" w:rsidP="004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</w:pPr>
            <w:r w:rsidRPr="000B73B7">
              <w:t>3.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600" w:rsidRPr="000B73B7" w:rsidRDefault="00A05600" w:rsidP="004A476A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0B73B7">
              <w:rPr>
                <w:rFonts w:ascii="Times New Roman" w:hAnsi="Times New Roman" w:cs="Times New Roman"/>
                <w:sz w:val="24"/>
                <w:szCs w:val="24"/>
              </w:rPr>
              <w:t>Организация дежурства медицинского перс</w:t>
            </w:r>
            <w:r w:rsidRPr="000B73B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B73B7">
              <w:rPr>
                <w:rFonts w:ascii="Times New Roman" w:hAnsi="Times New Roman" w:cs="Times New Roman"/>
                <w:sz w:val="24"/>
                <w:szCs w:val="24"/>
              </w:rPr>
              <w:t>нала в местах отдыха у водоемов в период массовых празднований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600" w:rsidRPr="000B73B7" w:rsidRDefault="00A05600" w:rsidP="004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</w:pPr>
            <w:r w:rsidRPr="000B73B7">
              <w:t>В течени</w:t>
            </w:r>
            <w:proofErr w:type="gramStart"/>
            <w:r w:rsidRPr="000B73B7">
              <w:t>и</w:t>
            </w:r>
            <w:proofErr w:type="gramEnd"/>
            <w:r w:rsidRPr="000B73B7">
              <w:t xml:space="preserve"> купального с</w:t>
            </w:r>
            <w:r w:rsidRPr="000B73B7">
              <w:t>е</w:t>
            </w:r>
            <w:r w:rsidRPr="000B73B7">
              <w:t>зона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600" w:rsidRPr="000B73B7" w:rsidRDefault="00A05600" w:rsidP="004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</w:pPr>
            <w:r w:rsidRPr="000B73B7">
              <w:t>Глава поселения, рабо</w:t>
            </w:r>
            <w:r w:rsidRPr="000B73B7">
              <w:t>т</w:t>
            </w:r>
            <w:r w:rsidRPr="000B73B7">
              <w:t>ники ФАП</w:t>
            </w:r>
          </w:p>
        </w:tc>
      </w:tr>
      <w:tr w:rsidR="00A05600" w:rsidRPr="000B73B7" w:rsidTr="004A476A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600" w:rsidRPr="000B73B7" w:rsidRDefault="00A05600" w:rsidP="004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</w:pPr>
            <w:r w:rsidRPr="000B73B7">
              <w:t>4.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600" w:rsidRPr="000B73B7" w:rsidRDefault="00A05600" w:rsidP="004A476A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0B73B7">
              <w:rPr>
                <w:rFonts w:ascii="Times New Roman" w:hAnsi="Times New Roman" w:cs="Times New Roman"/>
                <w:sz w:val="24"/>
                <w:szCs w:val="24"/>
              </w:rPr>
              <w:t>Организация охраны порядка в местах отдыха населения у водоемов в период массовых празднований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600" w:rsidRPr="000B73B7" w:rsidRDefault="00A05600" w:rsidP="004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</w:pPr>
            <w:r w:rsidRPr="000B73B7">
              <w:t>В течение купального с</w:t>
            </w:r>
            <w:r w:rsidRPr="000B73B7">
              <w:t>е</w:t>
            </w:r>
            <w:r w:rsidRPr="000B73B7">
              <w:t>зона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600" w:rsidRPr="000B73B7" w:rsidRDefault="00A05600" w:rsidP="004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</w:pPr>
            <w:r w:rsidRPr="000B73B7">
              <w:t>Глава поселения, участковый инспе</w:t>
            </w:r>
            <w:r w:rsidRPr="000B73B7">
              <w:t>к</w:t>
            </w:r>
            <w:r w:rsidRPr="000B73B7">
              <w:t>тор</w:t>
            </w:r>
          </w:p>
        </w:tc>
      </w:tr>
      <w:tr w:rsidR="00A05600" w:rsidRPr="000B73B7" w:rsidTr="004A476A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600" w:rsidRPr="000B73B7" w:rsidRDefault="00A05600" w:rsidP="004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</w:pPr>
            <w:r w:rsidRPr="000B73B7">
              <w:t>5.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600" w:rsidRPr="000B73B7" w:rsidRDefault="00A05600" w:rsidP="004A476A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0B73B7">
              <w:rPr>
                <w:rFonts w:ascii="Times New Roman" w:hAnsi="Times New Roman" w:cs="Times New Roman"/>
                <w:sz w:val="24"/>
                <w:szCs w:val="24"/>
              </w:rPr>
              <w:t>Организация мер по пропуску паво</w:t>
            </w:r>
            <w:r w:rsidRPr="000B73B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B73B7">
              <w:rPr>
                <w:rFonts w:ascii="Times New Roman" w:hAnsi="Times New Roman" w:cs="Times New Roman"/>
                <w:sz w:val="24"/>
                <w:szCs w:val="24"/>
              </w:rPr>
              <w:t>ковых вод и обеспечение безопасн</w:t>
            </w:r>
            <w:r w:rsidRPr="000B73B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B73B7">
              <w:rPr>
                <w:rFonts w:ascii="Times New Roman" w:hAnsi="Times New Roman" w:cs="Times New Roman"/>
                <w:sz w:val="24"/>
                <w:szCs w:val="24"/>
              </w:rPr>
              <w:t>сти жизни людей во время весеннего п</w:t>
            </w:r>
            <w:r w:rsidRPr="000B73B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B73B7">
              <w:rPr>
                <w:rFonts w:ascii="Times New Roman" w:hAnsi="Times New Roman" w:cs="Times New Roman"/>
                <w:sz w:val="24"/>
                <w:szCs w:val="24"/>
              </w:rPr>
              <w:t>водка.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600" w:rsidRPr="000B73B7" w:rsidRDefault="00A05600" w:rsidP="004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</w:pPr>
            <w:r w:rsidRPr="000B73B7">
              <w:t>Апрель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600" w:rsidRPr="000B73B7" w:rsidRDefault="00A05600" w:rsidP="004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</w:pPr>
            <w:r w:rsidRPr="000B73B7">
              <w:t>Глава поселения</w:t>
            </w:r>
          </w:p>
        </w:tc>
      </w:tr>
      <w:tr w:rsidR="00A05600" w:rsidRPr="000B73B7" w:rsidTr="004A476A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600" w:rsidRPr="000B73B7" w:rsidRDefault="00A05600" w:rsidP="004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</w:pPr>
            <w:r w:rsidRPr="000B73B7">
              <w:t>6.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600" w:rsidRPr="000B73B7" w:rsidRDefault="00A05600" w:rsidP="004A476A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0B73B7">
              <w:rPr>
                <w:rFonts w:ascii="Times New Roman" w:hAnsi="Times New Roman" w:cs="Times New Roman"/>
                <w:sz w:val="24"/>
                <w:szCs w:val="24"/>
              </w:rPr>
              <w:t>Обеспечение взаимодействия всех ав</w:t>
            </w:r>
            <w:r w:rsidRPr="000B73B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B73B7">
              <w:rPr>
                <w:rFonts w:ascii="Times New Roman" w:hAnsi="Times New Roman" w:cs="Times New Roman"/>
                <w:sz w:val="24"/>
                <w:szCs w:val="24"/>
              </w:rPr>
              <w:t>рийных бригад при возникновении чрезвычайных с</w:t>
            </w:r>
            <w:r w:rsidRPr="000B73B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B73B7">
              <w:rPr>
                <w:rFonts w:ascii="Times New Roman" w:hAnsi="Times New Roman" w:cs="Times New Roman"/>
                <w:sz w:val="24"/>
                <w:szCs w:val="24"/>
              </w:rPr>
              <w:t>туаций на водных объектах.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600" w:rsidRPr="000B73B7" w:rsidRDefault="00A05600" w:rsidP="004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</w:pPr>
            <w:r w:rsidRPr="000B73B7">
              <w:t>Постоянно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600" w:rsidRPr="000B73B7" w:rsidRDefault="00A05600" w:rsidP="004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</w:pPr>
            <w:r w:rsidRPr="000B73B7">
              <w:t>Глава поселения</w:t>
            </w:r>
          </w:p>
        </w:tc>
      </w:tr>
      <w:tr w:rsidR="00A05600" w:rsidRPr="000B73B7" w:rsidTr="004A476A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600" w:rsidRPr="000B73B7" w:rsidRDefault="00A05600" w:rsidP="004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</w:pPr>
            <w:r w:rsidRPr="000B73B7">
              <w:t>7.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600" w:rsidRPr="000B73B7" w:rsidRDefault="00A05600" w:rsidP="004A476A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0B73B7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и принятие мер по обеспечению безопасности людей на воде при проведении спорти</w:t>
            </w:r>
            <w:r w:rsidRPr="000B73B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B73B7">
              <w:rPr>
                <w:rFonts w:ascii="Times New Roman" w:hAnsi="Times New Roman" w:cs="Times New Roman"/>
                <w:sz w:val="24"/>
                <w:szCs w:val="24"/>
              </w:rPr>
              <w:t>ных 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600" w:rsidRPr="000B73B7" w:rsidRDefault="00A05600" w:rsidP="004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</w:pPr>
            <w:r w:rsidRPr="000B73B7">
              <w:t>Май - а</w:t>
            </w:r>
            <w:r w:rsidRPr="000B73B7">
              <w:t>в</w:t>
            </w:r>
            <w:r w:rsidRPr="000B73B7">
              <w:t>густ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600" w:rsidRPr="000B73B7" w:rsidRDefault="00A05600" w:rsidP="004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</w:pPr>
            <w:r w:rsidRPr="000B73B7">
              <w:t>Работники</w:t>
            </w:r>
            <w:r>
              <w:t xml:space="preserve"> МЦК, Глава поселения, директор</w:t>
            </w:r>
            <w:r w:rsidRPr="000B73B7">
              <w:t xml:space="preserve"> образовательн</w:t>
            </w:r>
            <w:r>
              <w:t>ого</w:t>
            </w:r>
            <w:r w:rsidRPr="000B73B7">
              <w:t xml:space="preserve"> учрежд</w:t>
            </w:r>
            <w:r w:rsidRPr="000B73B7">
              <w:t>е</w:t>
            </w:r>
            <w:r w:rsidRPr="000B73B7">
              <w:t>ни</w:t>
            </w:r>
            <w:r>
              <w:t>я</w:t>
            </w:r>
          </w:p>
        </w:tc>
      </w:tr>
      <w:tr w:rsidR="00A05600" w:rsidRPr="000B73B7" w:rsidTr="004A476A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600" w:rsidRPr="000B73B7" w:rsidRDefault="00A05600" w:rsidP="004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</w:pPr>
            <w:r w:rsidRPr="000B73B7">
              <w:t>8.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600" w:rsidRPr="000B73B7" w:rsidRDefault="00A05600" w:rsidP="004A476A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0B73B7">
              <w:rPr>
                <w:rFonts w:ascii="Times New Roman" w:hAnsi="Times New Roman" w:cs="Times New Roman"/>
                <w:sz w:val="24"/>
                <w:szCs w:val="24"/>
              </w:rPr>
              <w:t>Анализ несчастных случаев на вод</w:t>
            </w:r>
            <w:r w:rsidRPr="000B73B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B73B7">
              <w:rPr>
                <w:rFonts w:ascii="Times New Roman" w:hAnsi="Times New Roman" w:cs="Times New Roman"/>
                <w:sz w:val="24"/>
                <w:szCs w:val="24"/>
              </w:rPr>
              <w:t>емах и принятие оперативных мер по предупрежд</w:t>
            </w:r>
            <w:r w:rsidRPr="000B73B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B73B7">
              <w:rPr>
                <w:rFonts w:ascii="Times New Roman" w:hAnsi="Times New Roman" w:cs="Times New Roman"/>
                <w:sz w:val="24"/>
                <w:szCs w:val="24"/>
              </w:rPr>
              <w:t>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600" w:rsidRPr="000B73B7" w:rsidRDefault="00A05600" w:rsidP="004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</w:pPr>
            <w:r w:rsidRPr="000B73B7">
              <w:t>Ежемесячно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600" w:rsidRPr="000B73B7" w:rsidRDefault="00A05600" w:rsidP="004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</w:pPr>
            <w:r w:rsidRPr="000B73B7">
              <w:t>Глава поселения</w:t>
            </w:r>
          </w:p>
        </w:tc>
      </w:tr>
      <w:tr w:rsidR="00A05600" w:rsidRPr="000B73B7" w:rsidTr="004A476A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600" w:rsidRPr="000B73B7" w:rsidRDefault="00A05600" w:rsidP="004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</w:pPr>
            <w:r w:rsidRPr="000B73B7">
              <w:t>9.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600" w:rsidRPr="000B73B7" w:rsidRDefault="00A05600" w:rsidP="004A476A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0B73B7">
              <w:rPr>
                <w:rFonts w:ascii="Times New Roman" w:hAnsi="Times New Roman" w:cs="Times New Roman"/>
                <w:sz w:val="24"/>
                <w:szCs w:val="24"/>
              </w:rPr>
              <w:t>Определить места для купания и ма</w:t>
            </w:r>
            <w:r w:rsidRPr="000B73B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B73B7">
              <w:rPr>
                <w:rFonts w:ascii="Times New Roman" w:hAnsi="Times New Roman" w:cs="Times New Roman"/>
                <w:sz w:val="24"/>
                <w:szCs w:val="24"/>
              </w:rPr>
              <w:t>сового отдыха населения на подведомственных те</w:t>
            </w:r>
            <w:r w:rsidRPr="000B73B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B73B7">
              <w:rPr>
                <w:rFonts w:ascii="Times New Roman" w:hAnsi="Times New Roman" w:cs="Times New Roman"/>
                <w:sz w:val="24"/>
                <w:szCs w:val="24"/>
              </w:rPr>
              <w:t>риториях.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600" w:rsidRPr="000B73B7" w:rsidRDefault="00A05600" w:rsidP="004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</w:pPr>
            <w:r w:rsidRPr="000B73B7">
              <w:t>До 1 июня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600" w:rsidRPr="000B73B7" w:rsidRDefault="00A05600" w:rsidP="004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</w:pPr>
            <w:r w:rsidRPr="000B73B7">
              <w:t>Глава поселения</w:t>
            </w:r>
          </w:p>
        </w:tc>
      </w:tr>
    </w:tbl>
    <w:p w:rsidR="00A05600" w:rsidRDefault="00A05600" w:rsidP="00A05600">
      <w:pPr>
        <w:rPr>
          <w:sz w:val="28"/>
          <w:szCs w:val="28"/>
        </w:rPr>
      </w:pPr>
    </w:p>
    <w:p w:rsidR="00A05600" w:rsidRDefault="00A05600" w:rsidP="00A05600">
      <w:pPr>
        <w:tabs>
          <w:tab w:val="left" w:pos="1020"/>
        </w:tabs>
        <w:rPr>
          <w:sz w:val="28"/>
          <w:szCs w:val="28"/>
        </w:rPr>
      </w:pPr>
    </w:p>
    <w:p w:rsidR="00A05600" w:rsidRDefault="00A05600" w:rsidP="00A05600">
      <w:pPr>
        <w:tabs>
          <w:tab w:val="left" w:pos="1020"/>
        </w:tabs>
        <w:rPr>
          <w:sz w:val="28"/>
          <w:szCs w:val="28"/>
        </w:rPr>
      </w:pPr>
    </w:p>
    <w:p w:rsidR="00A05600" w:rsidRDefault="00A05600" w:rsidP="00A05600">
      <w:pPr>
        <w:tabs>
          <w:tab w:val="left" w:pos="1020"/>
        </w:tabs>
        <w:rPr>
          <w:sz w:val="28"/>
          <w:szCs w:val="28"/>
        </w:rPr>
      </w:pPr>
    </w:p>
    <w:p w:rsidR="00A05600" w:rsidRDefault="00A05600" w:rsidP="00A05600">
      <w:pPr>
        <w:tabs>
          <w:tab w:val="left" w:pos="102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№2 </w:t>
      </w:r>
    </w:p>
    <w:p w:rsidR="00A05600" w:rsidRDefault="00A05600" w:rsidP="00A05600">
      <w:pPr>
        <w:pStyle w:val="a4"/>
        <w:spacing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становлению</w:t>
      </w:r>
    </w:p>
    <w:p w:rsidR="00A05600" w:rsidRDefault="00A05600" w:rsidP="00A05600">
      <w:pPr>
        <w:pStyle w:val="a4"/>
        <w:spacing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A05600" w:rsidRDefault="00A05600" w:rsidP="00A05600">
      <w:pPr>
        <w:pStyle w:val="a4"/>
        <w:spacing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Венгеровского района</w:t>
      </w:r>
    </w:p>
    <w:p w:rsidR="00A05600" w:rsidRDefault="00A05600" w:rsidP="00A05600">
      <w:pPr>
        <w:pStyle w:val="a4"/>
        <w:spacing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A05600" w:rsidRDefault="00A05600" w:rsidP="00A05600">
      <w:pPr>
        <w:pStyle w:val="a4"/>
        <w:spacing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от ……….</w:t>
      </w:r>
      <w:r w:rsidRPr="00A777EF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…..</w:t>
      </w:r>
    </w:p>
    <w:p w:rsidR="00A05600" w:rsidRDefault="00A05600" w:rsidP="00A05600">
      <w:pPr>
        <w:tabs>
          <w:tab w:val="left" w:pos="1020"/>
        </w:tabs>
        <w:rPr>
          <w:sz w:val="28"/>
          <w:szCs w:val="28"/>
        </w:rPr>
      </w:pPr>
    </w:p>
    <w:p w:rsidR="00A05600" w:rsidRDefault="00A05600" w:rsidP="00A05600">
      <w:pPr>
        <w:tabs>
          <w:tab w:val="left" w:pos="1020"/>
        </w:tabs>
        <w:rPr>
          <w:sz w:val="28"/>
          <w:szCs w:val="28"/>
        </w:rPr>
      </w:pPr>
    </w:p>
    <w:p w:rsidR="00A05600" w:rsidRDefault="00A05600" w:rsidP="00A05600">
      <w:pPr>
        <w:tabs>
          <w:tab w:val="left" w:pos="1020"/>
        </w:tabs>
        <w:rPr>
          <w:sz w:val="28"/>
          <w:szCs w:val="28"/>
        </w:rPr>
      </w:pPr>
      <w:r>
        <w:rPr>
          <w:sz w:val="28"/>
          <w:szCs w:val="28"/>
        </w:rPr>
        <w:t xml:space="preserve">Реестр мест </w:t>
      </w:r>
      <w:r w:rsidRPr="006F12D0">
        <w:rPr>
          <w:sz w:val="28"/>
          <w:szCs w:val="28"/>
        </w:rPr>
        <w:t>массового  (неорганизованного)  отдыха  людей  на  водных  объектах</w:t>
      </w:r>
    </w:p>
    <w:p w:rsidR="00A05600" w:rsidRPr="006F12D0" w:rsidRDefault="00A05600" w:rsidP="00A05600">
      <w:pPr>
        <w:tabs>
          <w:tab w:val="left" w:pos="1020"/>
        </w:tabs>
        <w:rPr>
          <w:sz w:val="28"/>
          <w:szCs w:val="28"/>
        </w:rPr>
      </w:pPr>
      <w:r w:rsidRPr="006F12D0">
        <w:rPr>
          <w:sz w:val="28"/>
          <w:szCs w:val="28"/>
        </w:rPr>
        <w:t xml:space="preserve"> </w:t>
      </w:r>
      <w:proofErr w:type="spellStart"/>
      <w:r w:rsidRPr="006F12D0">
        <w:rPr>
          <w:sz w:val="28"/>
          <w:szCs w:val="28"/>
        </w:rPr>
        <w:t>М</w:t>
      </w:r>
      <w:r w:rsidRPr="006F12D0">
        <w:rPr>
          <w:sz w:val="28"/>
          <w:szCs w:val="28"/>
        </w:rPr>
        <w:t>и</w:t>
      </w:r>
      <w:r w:rsidRPr="006F12D0">
        <w:rPr>
          <w:sz w:val="28"/>
          <w:szCs w:val="28"/>
        </w:rPr>
        <w:t>нинского</w:t>
      </w:r>
      <w:proofErr w:type="spellEnd"/>
      <w:r w:rsidRPr="006F12D0">
        <w:rPr>
          <w:sz w:val="28"/>
          <w:szCs w:val="28"/>
        </w:rPr>
        <w:t xml:space="preserve">  сельсовета</w:t>
      </w:r>
      <w:r>
        <w:rPr>
          <w:sz w:val="28"/>
          <w:szCs w:val="28"/>
        </w:rPr>
        <w:t xml:space="preserve"> на 01.01.2019 г</w:t>
      </w:r>
      <w:r w:rsidRPr="006F12D0">
        <w:rPr>
          <w:sz w:val="28"/>
          <w:szCs w:val="28"/>
        </w:rPr>
        <w:t>.</w:t>
      </w:r>
    </w:p>
    <w:p w:rsidR="00A05600" w:rsidRDefault="00A05600" w:rsidP="00A05600">
      <w:pPr>
        <w:tabs>
          <w:tab w:val="left" w:pos="1020"/>
        </w:tabs>
        <w:rPr>
          <w:sz w:val="28"/>
          <w:szCs w:val="28"/>
        </w:rPr>
      </w:pPr>
    </w:p>
    <w:p w:rsidR="00A05600" w:rsidRDefault="00A05600" w:rsidP="00A05600">
      <w:r>
        <w:t xml:space="preserve">                                                                                                                                                                                                       </w:t>
      </w:r>
    </w:p>
    <w:p w:rsidR="00A05600" w:rsidRDefault="00A05600" w:rsidP="00A0560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49"/>
        <w:gridCol w:w="1858"/>
        <w:gridCol w:w="1470"/>
        <w:gridCol w:w="1560"/>
        <w:gridCol w:w="1343"/>
        <w:gridCol w:w="2020"/>
        <w:gridCol w:w="1600"/>
      </w:tblGrid>
      <w:tr w:rsidR="00A05600" w:rsidTr="004A476A">
        <w:tblPrEx>
          <w:tblCellMar>
            <w:top w:w="0" w:type="dxa"/>
            <w:bottom w:w="0" w:type="dxa"/>
          </w:tblCellMar>
        </w:tblPrEx>
        <w:tc>
          <w:tcPr>
            <w:tcW w:w="749" w:type="dxa"/>
          </w:tcPr>
          <w:p w:rsidR="00A05600" w:rsidRDefault="00A05600" w:rsidP="004A476A">
            <w:pPr>
              <w:spacing w:line="240" w:lineRule="auto"/>
            </w:pPr>
            <w:r>
              <w:t>№</w:t>
            </w:r>
          </w:p>
          <w:p w:rsidR="00A05600" w:rsidRDefault="00A05600" w:rsidP="004A476A">
            <w:pPr>
              <w:spacing w:line="240" w:lineRule="auto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858" w:type="dxa"/>
          </w:tcPr>
          <w:p w:rsidR="00A05600" w:rsidRDefault="00A05600" w:rsidP="004A476A">
            <w:pPr>
              <w:spacing w:line="240" w:lineRule="auto"/>
            </w:pPr>
            <w:r>
              <w:t>Наименов</w:t>
            </w:r>
            <w:r>
              <w:t>а</w:t>
            </w:r>
            <w:r>
              <w:t>ние  сельс</w:t>
            </w:r>
            <w:r>
              <w:t>о</w:t>
            </w:r>
            <w:r>
              <w:t>вета,</w:t>
            </w:r>
          </w:p>
          <w:p w:rsidR="00A05600" w:rsidRDefault="00A05600" w:rsidP="004A476A">
            <w:pPr>
              <w:spacing w:line="240" w:lineRule="auto"/>
            </w:pPr>
            <w:r>
              <w:t>населенного  пункта</w:t>
            </w:r>
          </w:p>
        </w:tc>
        <w:tc>
          <w:tcPr>
            <w:tcW w:w="1470" w:type="dxa"/>
          </w:tcPr>
          <w:p w:rsidR="00A05600" w:rsidRDefault="00A05600" w:rsidP="004A476A">
            <w:pPr>
              <w:spacing w:line="240" w:lineRule="auto"/>
            </w:pPr>
            <w:r>
              <w:t>Наим</w:t>
            </w:r>
            <w:r>
              <w:t>е</w:t>
            </w:r>
            <w:r>
              <w:t>нов</w:t>
            </w:r>
            <w:r>
              <w:t>а</w:t>
            </w:r>
            <w:r>
              <w:t>ние</w:t>
            </w:r>
          </w:p>
          <w:p w:rsidR="00A05600" w:rsidRDefault="00A05600" w:rsidP="004A476A">
            <w:pPr>
              <w:spacing w:line="240" w:lineRule="auto"/>
            </w:pPr>
            <w:r>
              <w:t>водного</w:t>
            </w:r>
          </w:p>
          <w:p w:rsidR="00A05600" w:rsidRDefault="00A05600" w:rsidP="004A476A">
            <w:pPr>
              <w:spacing w:line="240" w:lineRule="auto"/>
            </w:pPr>
            <w:r>
              <w:t>объекта</w:t>
            </w:r>
          </w:p>
        </w:tc>
        <w:tc>
          <w:tcPr>
            <w:tcW w:w="1560" w:type="dxa"/>
          </w:tcPr>
          <w:p w:rsidR="00A05600" w:rsidRDefault="00A05600" w:rsidP="004A476A">
            <w:pPr>
              <w:spacing w:line="240" w:lineRule="auto"/>
              <w:ind w:left="0"/>
            </w:pPr>
            <w:r>
              <w:t xml:space="preserve">Место  </w:t>
            </w:r>
            <w:proofErr w:type="spellStart"/>
            <w:r>
              <w:t>неорг</w:t>
            </w:r>
            <w:r>
              <w:t>а</w:t>
            </w:r>
            <w:r>
              <w:t>ни</w:t>
            </w:r>
            <w:proofErr w:type="spellEnd"/>
            <w:r>
              <w:t>-</w:t>
            </w:r>
          </w:p>
          <w:p w:rsidR="00A05600" w:rsidRDefault="00A05600" w:rsidP="004A476A">
            <w:pPr>
              <w:spacing w:line="240" w:lineRule="auto"/>
              <w:ind w:left="0"/>
            </w:pPr>
            <w:proofErr w:type="spellStart"/>
            <w:r>
              <w:t>зованн</w:t>
            </w:r>
            <w:r>
              <w:t>о</w:t>
            </w:r>
            <w:r>
              <w:t>го</w:t>
            </w:r>
            <w:proofErr w:type="spellEnd"/>
            <w:r>
              <w:t xml:space="preserve">  отд</w:t>
            </w:r>
            <w:r>
              <w:t>ы</w:t>
            </w:r>
            <w:r>
              <w:t>ха</w:t>
            </w:r>
          </w:p>
          <w:p w:rsidR="00A05600" w:rsidRDefault="00A05600" w:rsidP="004A476A">
            <w:pPr>
              <w:spacing w:line="240" w:lineRule="auto"/>
              <w:ind w:left="0"/>
            </w:pPr>
            <w:r>
              <w:t>людей</w:t>
            </w:r>
          </w:p>
        </w:tc>
        <w:tc>
          <w:tcPr>
            <w:tcW w:w="1343" w:type="dxa"/>
          </w:tcPr>
          <w:p w:rsidR="00A05600" w:rsidRDefault="00A05600" w:rsidP="004A476A">
            <w:pPr>
              <w:spacing w:line="240" w:lineRule="auto"/>
            </w:pPr>
            <w:r>
              <w:t>Колич</w:t>
            </w:r>
            <w:r>
              <w:t>е</w:t>
            </w:r>
            <w:r>
              <w:t>ство</w:t>
            </w:r>
          </w:p>
          <w:p w:rsidR="00A05600" w:rsidRDefault="00A05600" w:rsidP="004A476A">
            <w:pPr>
              <w:spacing w:line="240" w:lineRule="auto"/>
            </w:pPr>
            <w:r>
              <w:t>отд</w:t>
            </w:r>
            <w:r>
              <w:t>ы</w:t>
            </w:r>
            <w:r>
              <w:t>хающих  в  с</w:t>
            </w:r>
            <w:r>
              <w:t>у</w:t>
            </w:r>
            <w:r>
              <w:t>тки  чел</w:t>
            </w:r>
            <w:r>
              <w:t>о</w:t>
            </w:r>
            <w:r>
              <w:t>век</w:t>
            </w:r>
          </w:p>
        </w:tc>
        <w:tc>
          <w:tcPr>
            <w:tcW w:w="2020" w:type="dxa"/>
          </w:tcPr>
          <w:p w:rsidR="00A05600" w:rsidRDefault="00A05600" w:rsidP="004A476A">
            <w:pPr>
              <w:spacing w:line="240" w:lineRule="auto"/>
            </w:pPr>
            <w:r>
              <w:t>Организация (подраздел</w:t>
            </w:r>
            <w:r>
              <w:t>е</w:t>
            </w:r>
            <w:r>
              <w:t>ние) по  по</w:t>
            </w:r>
            <w:r>
              <w:t>д</w:t>
            </w:r>
            <w:r>
              <w:t>готовке матр</w:t>
            </w:r>
            <w:r>
              <w:t>о</w:t>
            </w:r>
            <w:r>
              <w:t>сов - спасат</w:t>
            </w:r>
            <w:r>
              <w:t>е</w:t>
            </w:r>
            <w:r>
              <w:t>лей</w:t>
            </w:r>
          </w:p>
        </w:tc>
        <w:tc>
          <w:tcPr>
            <w:tcW w:w="1600" w:type="dxa"/>
          </w:tcPr>
          <w:p w:rsidR="00A05600" w:rsidRDefault="00A05600" w:rsidP="004A476A">
            <w:pPr>
              <w:spacing w:line="240" w:lineRule="auto"/>
            </w:pPr>
            <w:r>
              <w:t>примеч</w:t>
            </w:r>
            <w:r>
              <w:t>а</w:t>
            </w:r>
            <w:r>
              <w:t>ние</w:t>
            </w:r>
          </w:p>
        </w:tc>
      </w:tr>
      <w:tr w:rsidR="00A05600" w:rsidTr="004A476A">
        <w:tblPrEx>
          <w:tblCellMar>
            <w:top w:w="0" w:type="dxa"/>
            <w:bottom w:w="0" w:type="dxa"/>
          </w:tblCellMar>
        </w:tblPrEx>
        <w:tc>
          <w:tcPr>
            <w:tcW w:w="749" w:type="dxa"/>
          </w:tcPr>
          <w:p w:rsidR="00A05600" w:rsidRDefault="00A05600" w:rsidP="004A476A">
            <w:pPr>
              <w:spacing w:line="240" w:lineRule="auto"/>
            </w:pPr>
            <w:r>
              <w:t>1</w:t>
            </w:r>
          </w:p>
        </w:tc>
        <w:tc>
          <w:tcPr>
            <w:tcW w:w="1858" w:type="dxa"/>
          </w:tcPr>
          <w:p w:rsidR="00A05600" w:rsidRDefault="00A05600" w:rsidP="004A476A">
            <w:pPr>
              <w:spacing w:line="240" w:lineRule="auto"/>
            </w:pPr>
            <w:proofErr w:type="spellStart"/>
            <w:r>
              <w:t>Мининский</w:t>
            </w:r>
            <w:proofErr w:type="spellEnd"/>
            <w:r>
              <w:t xml:space="preserve">   сельсовет</w:t>
            </w:r>
          </w:p>
          <w:p w:rsidR="00A05600" w:rsidRDefault="00A05600" w:rsidP="004A476A">
            <w:pPr>
              <w:spacing w:line="240" w:lineRule="auto"/>
            </w:pPr>
            <w:proofErr w:type="spellStart"/>
            <w:r>
              <w:t>с</w:t>
            </w:r>
            <w:proofErr w:type="gramStart"/>
            <w:r>
              <w:t>.М</w:t>
            </w:r>
            <w:proofErr w:type="gramEnd"/>
            <w:r>
              <w:t>инино</w:t>
            </w:r>
            <w:proofErr w:type="spellEnd"/>
          </w:p>
        </w:tc>
        <w:tc>
          <w:tcPr>
            <w:tcW w:w="1470" w:type="dxa"/>
          </w:tcPr>
          <w:p w:rsidR="00A05600" w:rsidRDefault="00A05600" w:rsidP="004A476A">
            <w:pPr>
              <w:spacing w:line="240" w:lineRule="auto"/>
            </w:pPr>
            <w:r>
              <w:t xml:space="preserve">Река   </w:t>
            </w:r>
            <w:proofErr w:type="spellStart"/>
            <w:r>
              <w:t>Тартас</w:t>
            </w:r>
            <w:proofErr w:type="spellEnd"/>
          </w:p>
        </w:tc>
        <w:tc>
          <w:tcPr>
            <w:tcW w:w="1560" w:type="dxa"/>
          </w:tcPr>
          <w:p w:rsidR="00A05600" w:rsidRDefault="00A05600" w:rsidP="004A476A">
            <w:pPr>
              <w:spacing w:line="240" w:lineRule="auto"/>
            </w:pPr>
            <w:r>
              <w:t>МНО</w:t>
            </w:r>
          </w:p>
        </w:tc>
        <w:tc>
          <w:tcPr>
            <w:tcW w:w="1343" w:type="dxa"/>
          </w:tcPr>
          <w:p w:rsidR="00A05600" w:rsidRDefault="00A05600" w:rsidP="004A476A">
            <w:pPr>
              <w:spacing w:line="240" w:lineRule="auto"/>
            </w:pPr>
            <w:r>
              <w:t xml:space="preserve">    50</w:t>
            </w:r>
          </w:p>
        </w:tc>
        <w:tc>
          <w:tcPr>
            <w:tcW w:w="2020" w:type="dxa"/>
          </w:tcPr>
          <w:p w:rsidR="00A05600" w:rsidRDefault="00A05600" w:rsidP="004A476A">
            <w:pPr>
              <w:spacing w:line="240" w:lineRule="auto"/>
            </w:pPr>
            <w:r>
              <w:t>Куйбыше</w:t>
            </w:r>
            <w:r>
              <w:t>в</w:t>
            </w:r>
            <w:r>
              <w:t>ский</w:t>
            </w:r>
          </w:p>
          <w:p w:rsidR="00A05600" w:rsidRDefault="00A05600" w:rsidP="004A476A">
            <w:pPr>
              <w:spacing w:line="240" w:lineRule="auto"/>
            </w:pPr>
            <w:r>
              <w:t>ПСО филиала ГКУ НСО «Центр ГО,  ЧС И ПБ НСО»</w:t>
            </w:r>
          </w:p>
        </w:tc>
        <w:tc>
          <w:tcPr>
            <w:tcW w:w="1600" w:type="dxa"/>
          </w:tcPr>
          <w:p w:rsidR="00A05600" w:rsidRDefault="00A05600" w:rsidP="004A476A">
            <w:pPr>
              <w:spacing w:line="240" w:lineRule="auto"/>
            </w:pPr>
            <w:r>
              <w:t>Водный  объе</w:t>
            </w:r>
            <w:proofErr w:type="gramStart"/>
            <w:r>
              <w:t>кт  в гр</w:t>
            </w:r>
            <w:proofErr w:type="gramEnd"/>
            <w:r>
              <w:t>аницах сельсовета</w:t>
            </w:r>
          </w:p>
        </w:tc>
      </w:tr>
      <w:tr w:rsidR="00A05600" w:rsidTr="004A476A">
        <w:tblPrEx>
          <w:tblCellMar>
            <w:top w:w="0" w:type="dxa"/>
            <w:bottom w:w="0" w:type="dxa"/>
          </w:tblCellMar>
        </w:tblPrEx>
        <w:tc>
          <w:tcPr>
            <w:tcW w:w="749" w:type="dxa"/>
          </w:tcPr>
          <w:p w:rsidR="00A05600" w:rsidRDefault="00A05600" w:rsidP="004A476A">
            <w:pPr>
              <w:spacing w:line="240" w:lineRule="auto"/>
            </w:pPr>
            <w:r>
              <w:t>2</w:t>
            </w:r>
          </w:p>
        </w:tc>
        <w:tc>
          <w:tcPr>
            <w:tcW w:w="1858" w:type="dxa"/>
          </w:tcPr>
          <w:p w:rsidR="00A05600" w:rsidRDefault="00A05600" w:rsidP="004A476A">
            <w:pPr>
              <w:spacing w:line="240" w:lineRule="auto"/>
            </w:pPr>
            <w:proofErr w:type="spellStart"/>
            <w:r>
              <w:t>Мининский</w:t>
            </w:r>
            <w:proofErr w:type="spellEnd"/>
            <w:r>
              <w:t xml:space="preserve"> сельсовет</w:t>
            </w:r>
          </w:p>
          <w:p w:rsidR="00A05600" w:rsidRDefault="00A05600" w:rsidP="004A476A">
            <w:pPr>
              <w:spacing w:line="240" w:lineRule="auto"/>
            </w:pPr>
            <w:proofErr w:type="spellStart"/>
            <w:r>
              <w:t>с</w:t>
            </w:r>
            <w:proofErr w:type="gramStart"/>
            <w:r>
              <w:t>.М</w:t>
            </w:r>
            <w:proofErr w:type="gramEnd"/>
            <w:r>
              <w:t>инино</w:t>
            </w:r>
            <w:proofErr w:type="spellEnd"/>
          </w:p>
        </w:tc>
        <w:tc>
          <w:tcPr>
            <w:tcW w:w="1470" w:type="dxa"/>
          </w:tcPr>
          <w:p w:rsidR="00A05600" w:rsidRDefault="00A05600" w:rsidP="004A476A">
            <w:pPr>
              <w:spacing w:line="240" w:lineRule="auto"/>
            </w:pPr>
            <w:r>
              <w:t xml:space="preserve">Река </w:t>
            </w:r>
            <w:proofErr w:type="spellStart"/>
            <w:r>
              <w:t>Та</w:t>
            </w:r>
            <w:r>
              <w:t>р</w:t>
            </w:r>
            <w:r>
              <w:t>тас</w:t>
            </w:r>
            <w:proofErr w:type="spellEnd"/>
          </w:p>
        </w:tc>
        <w:tc>
          <w:tcPr>
            <w:tcW w:w="1560" w:type="dxa"/>
          </w:tcPr>
          <w:p w:rsidR="00A05600" w:rsidRDefault="00A05600" w:rsidP="004A476A">
            <w:pPr>
              <w:spacing w:line="240" w:lineRule="auto"/>
            </w:pPr>
            <w:r>
              <w:t>МНО</w:t>
            </w:r>
          </w:p>
        </w:tc>
        <w:tc>
          <w:tcPr>
            <w:tcW w:w="1343" w:type="dxa"/>
          </w:tcPr>
          <w:p w:rsidR="00A05600" w:rsidRDefault="00A05600" w:rsidP="004A476A">
            <w:pPr>
              <w:spacing w:line="240" w:lineRule="auto"/>
            </w:pPr>
            <w:r>
              <w:t xml:space="preserve">    20</w:t>
            </w:r>
          </w:p>
        </w:tc>
        <w:tc>
          <w:tcPr>
            <w:tcW w:w="2020" w:type="dxa"/>
          </w:tcPr>
          <w:p w:rsidR="00A05600" w:rsidRDefault="00A05600" w:rsidP="004A476A">
            <w:pPr>
              <w:spacing w:line="240" w:lineRule="auto"/>
            </w:pPr>
            <w:r>
              <w:t>Куйбыше</w:t>
            </w:r>
            <w:r>
              <w:t>в</w:t>
            </w:r>
            <w:r>
              <w:t>ский</w:t>
            </w:r>
          </w:p>
          <w:p w:rsidR="00A05600" w:rsidRDefault="00A05600" w:rsidP="004A476A">
            <w:pPr>
              <w:spacing w:line="240" w:lineRule="auto"/>
            </w:pPr>
            <w:r>
              <w:t>ПСО филиала ГКУ НСО «Центр ГО,  ЧС И ПБ НСО»</w:t>
            </w:r>
          </w:p>
        </w:tc>
        <w:tc>
          <w:tcPr>
            <w:tcW w:w="1600" w:type="dxa"/>
          </w:tcPr>
          <w:p w:rsidR="00A05600" w:rsidRDefault="00A05600" w:rsidP="004A476A">
            <w:pPr>
              <w:spacing w:line="240" w:lineRule="auto"/>
            </w:pPr>
            <w:r>
              <w:t>За  гран</w:t>
            </w:r>
            <w:r>
              <w:t>и</w:t>
            </w:r>
            <w:r>
              <w:t>цами</w:t>
            </w:r>
          </w:p>
          <w:p w:rsidR="00A05600" w:rsidRDefault="00A05600" w:rsidP="004A476A">
            <w:pPr>
              <w:spacing w:line="240" w:lineRule="auto"/>
            </w:pPr>
            <w:r>
              <w:t>сельсовета</w:t>
            </w:r>
          </w:p>
        </w:tc>
      </w:tr>
      <w:tr w:rsidR="00A05600" w:rsidTr="004A476A">
        <w:tblPrEx>
          <w:tblCellMar>
            <w:top w:w="0" w:type="dxa"/>
            <w:bottom w:w="0" w:type="dxa"/>
          </w:tblCellMar>
        </w:tblPrEx>
        <w:tc>
          <w:tcPr>
            <w:tcW w:w="749" w:type="dxa"/>
          </w:tcPr>
          <w:p w:rsidR="00A05600" w:rsidRDefault="00A05600" w:rsidP="004A476A">
            <w:pPr>
              <w:spacing w:line="240" w:lineRule="auto"/>
            </w:pPr>
          </w:p>
        </w:tc>
        <w:tc>
          <w:tcPr>
            <w:tcW w:w="1858" w:type="dxa"/>
          </w:tcPr>
          <w:p w:rsidR="00A05600" w:rsidRDefault="00A05600" w:rsidP="004A476A">
            <w:pPr>
              <w:spacing w:line="240" w:lineRule="auto"/>
            </w:pPr>
          </w:p>
        </w:tc>
        <w:tc>
          <w:tcPr>
            <w:tcW w:w="1470" w:type="dxa"/>
          </w:tcPr>
          <w:p w:rsidR="00A05600" w:rsidRDefault="00A05600" w:rsidP="004A476A">
            <w:pPr>
              <w:spacing w:line="240" w:lineRule="auto"/>
            </w:pPr>
          </w:p>
        </w:tc>
        <w:tc>
          <w:tcPr>
            <w:tcW w:w="1560" w:type="dxa"/>
          </w:tcPr>
          <w:p w:rsidR="00A05600" w:rsidRDefault="00A05600" w:rsidP="004A476A">
            <w:pPr>
              <w:spacing w:line="240" w:lineRule="auto"/>
            </w:pPr>
          </w:p>
        </w:tc>
        <w:tc>
          <w:tcPr>
            <w:tcW w:w="1343" w:type="dxa"/>
          </w:tcPr>
          <w:p w:rsidR="00A05600" w:rsidRDefault="00A05600" w:rsidP="004A476A">
            <w:pPr>
              <w:spacing w:line="240" w:lineRule="auto"/>
            </w:pPr>
          </w:p>
        </w:tc>
        <w:tc>
          <w:tcPr>
            <w:tcW w:w="2020" w:type="dxa"/>
          </w:tcPr>
          <w:p w:rsidR="00A05600" w:rsidRDefault="00A05600" w:rsidP="004A476A">
            <w:pPr>
              <w:spacing w:line="240" w:lineRule="auto"/>
            </w:pPr>
          </w:p>
        </w:tc>
        <w:tc>
          <w:tcPr>
            <w:tcW w:w="1600" w:type="dxa"/>
          </w:tcPr>
          <w:p w:rsidR="00A05600" w:rsidRDefault="00A05600" w:rsidP="004A476A">
            <w:pPr>
              <w:spacing w:line="240" w:lineRule="auto"/>
            </w:pPr>
          </w:p>
        </w:tc>
      </w:tr>
      <w:tr w:rsidR="00A05600" w:rsidTr="004A476A">
        <w:tblPrEx>
          <w:tblCellMar>
            <w:top w:w="0" w:type="dxa"/>
            <w:bottom w:w="0" w:type="dxa"/>
          </w:tblCellMar>
        </w:tblPrEx>
        <w:tc>
          <w:tcPr>
            <w:tcW w:w="749" w:type="dxa"/>
          </w:tcPr>
          <w:p w:rsidR="00A05600" w:rsidRDefault="00A05600" w:rsidP="004A476A">
            <w:pPr>
              <w:spacing w:line="240" w:lineRule="auto"/>
            </w:pPr>
          </w:p>
        </w:tc>
        <w:tc>
          <w:tcPr>
            <w:tcW w:w="1858" w:type="dxa"/>
          </w:tcPr>
          <w:p w:rsidR="00A05600" w:rsidRDefault="00A05600" w:rsidP="004A476A">
            <w:pPr>
              <w:spacing w:line="240" w:lineRule="auto"/>
            </w:pPr>
          </w:p>
        </w:tc>
        <w:tc>
          <w:tcPr>
            <w:tcW w:w="1470" w:type="dxa"/>
          </w:tcPr>
          <w:p w:rsidR="00A05600" w:rsidRDefault="00A05600" w:rsidP="004A476A">
            <w:pPr>
              <w:spacing w:line="240" w:lineRule="auto"/>
            </w:pPr>
          </w:p>
        </w:tc>
        <w:tc>
          <w:tcPr>
            <w:tcW w:w="1560" w:type="dxa"/>
          </w:tcPr>
          <w:p w:rsidR="00A05600" w:rsidRDefault="00A05600" w:rsidP="004A476A">
            <w:pPr>
              <w:spacing w:line="240" w:lineRule="auto"/>
            </w:pPr>
          </w:p>
        </w:tc>
        <w:tc>
          <w:tcPr>
            <w:tcW w:w="1343" w:type="dxa"/>
          </w:tcPr>
          <w:p w:rsidR="00A05600" w:rsidRDefault="00A05600" w:rsidP="004A476A">
            <w:pPr>
              <w:spacing w:line="240" w:lineRule="auto"/>
            </w:pPr>
          </w:p>
        </w:tc>
        <w:tc>
          <w:tcPr>
            <w:tcW w:w="2020" w:type="dxa"/>
          </w:tcPr>
          <w:p w:rsidR="00A05600" w:rsidRDefault="00A05600" w:rsidP="004A476A">
            <w:pPr>
              <w:spacing w:line="240" w:lineRule="auto"/>
            </w:pPr>
          </w:p>
        </w:tc>
        <w:tc>
          <w:tcPr>
            <w:tcW w:w="1600" w:type="dxa"/>
          </w:tcPr>
          <w:p w:rsidR="00A05600" w:rsidRDefault="00A05600" w:rsidP="004A476A">
            <w:pPr>
              <w:spacing w:line="240" w:lineRule="auto"/>
            </w:pPr>
          </w:p>
        </w:tc>
      </w:tr>
    </w:tbl>
    <w:p w:rsidR="00A05600" w:rsidRDefault="00A05600" w:rsidP="00A05600">
      <w:pPr>
        <w:tabs>
          <w:tab w:val="left" w:pos="1020"/>
        </w:tabs>
        <w:spacing w:line="240" w:lineRule="auto"/>
        <w:rPr>
          <w:sz w:val="28"/>
          <w:szCs w:val="28"/>
        </w:rPr>
      </w:pPr>
    </w:p>
    <w:p w:rsidR="00A05600" w:rsidRDefault="00A05600" w:rsidP="00A05600">
      <w:pPr>
        <w:tabs>
          <w:tab w:val="left" w:pos="1020"/>
        </w:tabs>
        <w:spacing w:line="240" w:lineRule="auto"/>
        <w:rPr>
          <w:sz w:val="28"/>
          <w:szCs w:val="28"/>
        </w:rPr>
      </w:pPr>
    </w:p>
    <w:p w:rsidR="00A05600" w:rsidRDefault="00A05600" w:rsidP="00A05600">
      <w:pPr>
        <w:tabs>
          <w:tab w:val="left" w:pos="1020"/>
        </w:tabs>
        <w:spacing w:line="240" w:lineRule="auto"/>
        <w:rPr>
          <w:sz w:val="28"/>
          <w:szCs w:val="28"/>
        </w:rPr>
      </w:pPr>
    </w:p>
    <w:p w:rsidR="00A05600" w:rsidRDefault="00A05600" w:rsidP="00A05600">
      <w:pPr>
        <w:tabs>
          <w:tab w:val="left" w:pos="1020"/>
        </w:tabs>
        <w:spacing w:line="240" w:lineRule="auto"/>
        <w:rPr>
          <w:sz w:val="28"/>
          <w:szCs w:val="28"/>
        </w:rPr>
      </w:pPr>
    </w:p>
    <w:p w:rsidR="00FF1320" w:rsidRDefault="00FF1320"/>
    <w:sectPr w:rsidR="00FF1320" w:rsidSect="00A777E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5600"/>
    <w:rsid w:val="00635AA2"/>
    <w:rsid w:val="00A05600"/>
    <w:rsid w:val="00B83793"/>
    <w:rsid w:val="00FF1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600"/>
    <w:pPr>
      <w:widowControl w:val="0"/>
      <w:autoSpaceDE w:val="0"/>
      <w:autoSpaceDN w:val="0"/>
      <w:spacing w:after="0" w:line="300" w:lineRule="auto"/>
      <w:ind w:left="24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A0560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spacing w:line="240" w:lineRule="auto"/>
      <w:ind w:left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05600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A05600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uiPriority w:val="99"/>
    <w:unhideWhenUsed/>
    <w:rsid w:val="00A05600"/>
    <w:pPr>
      <w:widowControl/>
      <w:autoSpaceDE/>
      <w:autoSpaceDN/>
      <w:spacing w:before="84" w:after="84" w:line="240" w:lineRule="auto"/>
      <w:ind w:left="0"/>
      <w:jc w:val="left"/>
    </w:pPr>
    <w:rPr>
      <w:rFonts w:ascii="Arial" w:hAnsi="Arial" w:cs="Arial"/>
      <w:color w:val="000000"/>
      <w:sz w:val="20"/>
      <w:szCs w:val="20"/>
    </w:rPr>
  </w:style>
  <w:style w:type="character" w:customStyle="1" w:styleId="2">
    <w:name w:val="Основной текст (2)_"/>
    <w:basedOn w:val="a0"/>
    <w:link w:val="20"/>
    <w:rsid w:val="00A0560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A05600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A0560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514pt">
    <w:name w:val="Основной текст (5) + 14 pt"/>
    <w:basedOn w:val="5"/>
    <w:rsid w:val="00A05600"/>
    <w:rPr>
      <w:color w:val="000000"/>
      <w:spacing w:val="0"/>
      <w:w w:val="100"/>
      <w:position w:val="0"/>
      <w:sz w:val="28"/>
      <w:szCs w:val="28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A05600"/>
    <w:pPr>
      <w:shd w:val="clear" w:color="auto" w:fill="FFFFFF"/>
      <w:autoSpaceDE/>
      <w:autoSpaceDN/>
      <w:spacing w:after="240" w:line="0" w:lineRule="atLeast"/>
      <w:ind w:left="0" w:hanging="1180"/>
    </w:pPr>
    <w:rPr>
      <w:sz w:val="28"/>
      <w:szCs w:val="28"/>
      <w:lang w:eastAsia="en-US"/>
    </w:rPr>
  </w:style>
  <w:style w:type="paragraph" w:customStyle="1" w:styleId="50">
    <w:name w:val="Основной текст (5)"/>
    <w:basedOn w:val="a"/>
    <w:link w:val="5"/>
    <w:rsid w:val="00A05600"/>
    <w:pPr>
      <w:shd w:val="clear" w:color="auto" w:fill="FFFFFF"/>
      <w:autoSpaceDE/>
      <w:autoSpaceDN/>
      <w:spacing w:before="420" w:after="420" w:line="0" w:lineRule="atLeast"/>
      <w:ind w:left="0"/>
    </w:pPr>
    <w:rPr>
      <w:b/>
      <w:bCs/>
      <w:sz w:val="22"/>
      <w:szCs w:val="22"/>
      <w:lang w:eastAsia="en-US"/>
    </w:rPr>
  </w:style>
  <w:style w:type="paragraph" w:customStyle="1" w:styleId="60">
    <w:name w:val="Основной текст (6)"/>
    <w:basedOn w:val="a"/>
    <w:link w:val="6"/>
    <w:rsid w:val="00A05600"/>
    <w:pPr>
      <w:shd w:val="clear" w:color="auto" w:fill="FFFFFF"/>
      <w:autoSpaceDE/>
      <w:autoSpaceDN/>
      <w:spacing w:before="420" w:line="0" w:lineRule="atLeast"/>
      <w:ind w:left="0"/>
      <w:jc w:val="left"/>
    </w:pPr>
    <w:rPr>
      <w:b/>
      <w:b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641</Words>
  <Characters>3658</Characters>
  <Application>Microsoft Office Word</Application>
  <DocSecurity>0</DocSecurity>
  <Lines>30</Lines>
  <Paragraphs>8</Paragraphs>
  <ScaleCrop>false</ScaleCrop>
  <Company>Microsoft</Company>
  <LinksUpToDate>false</LinksUpToDate>
  <CharactersWithSpaces>4291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2019-07-11T08:25:00Z</dcterms:created>
  <dcterms:modified xsi:type="dcterms:W3CDTF">2019-07-11T08:28:00Z</dcterms:modified>
</cp:coreProperties>
</file>