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C8" w:rsidRDefault="00E15EC8" w:rsidP="00E15E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  </w:t>
      </w:r>
      <w:r w:rsidR="000702B9">
        <w:rPr>
          <w:rFonts w:ascii="Times New Roman" w:hAnsi="Times New Roman"/>
          <w:b/>
          <w:sz w:val="28"/>
          <w:szCs w:val="28"/>
        </w:rPr>
        <w:t>дека</w:t>
      </w:r>
      <w:r>
        <w:rPr>
          <w:rFonts w:ascii="Times New Roman" w:hAnsi="Times New Roman"/>
          <w:b/>
          <w:sz w:val="28"/>
          <w:szCs w:val="28"/>
        </w:rPr>
        <w:t>бре 2019 года обращений граждан, организаций и общественных объединений, адресованных Главе Мининского сельсовета Венгеровского района Новосибирской области, а также результатов рассмотрения и принятых мер</w:t>
      </w:r>
    </w:p>
    <w:p w:rsidR="00E15EC8" w:rsidRDefault="00E15EC8" w:rsidP="00E15E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5EC8" w:rsidRDefault="00E15EC8" w:rsidP="00E15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Мининского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Мининского сельсовета.</w:t>
      </w:r>
    </w:p>
    <w:p w:rsidR="00E15EC8" w:rsidRDefault="00E15EC8" w:rsidP="00E15EC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rFonts w:ascii="Times New Roman" w:hAnsi="Times New Roman"/>
          <w:b/>
          <w:sz w:val="28"/>
          <w:szCs w:val="28"/>
        </w:rPr>
        <w:t>Мининского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 Мининского сельсовета Венгеровского района Новосибирской области, утвержденной Постановлением администрации Мининского сельсовета Венгеровского района Новосибирской области от 03.03.2016 № 7 (в последней редакции от 18.03.2019 № 11)</w:t>
      </w:r>
      <w:proofErr w:type="gramEnd"/>
    </w:p>
    <w:p w:rsidR="00E15EC8" w:rsidRDefault="00E15EC8" w:rsidP="00E15EC8">
      <w:pPr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0702B9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 xml:space="preserve">бре  2019 года в адрес Главы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Мининского сельсовета Венгеровского района Новосибирской области поступило </w:t>
      </w:r>
      <w:r w:rsidR="000702B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и запрос</w:t>
      </w:r>
      <w:r w:rsidR="000702B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>(в январе 2019 года – 1, в феврале 2019 года – 1, в марте -1, в апреле -6,в мае -1, в июне-1, в июле-2, в августе-6, в сентябре -2, в октябре -5</w:t>
      </w:r>
      <w:r w:rsidR="000702B9">
        <w:rPr>
          <w:rFonts w:ascii="Times New Roman" w:hAnsi="Times New Roman"/>
          <w:i/>
          <w:iCs/>
          <w:sz w:val="28"/>
          <w:szCs w:val="28"/>
        </w:rPr>
        <w:t>, ноябре -4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E15EC8" w:rsidRDefault="00E15EC8" w:rsidP="00E15EC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(в сентяб</w:t>
      </w:r>
      <w:r w:rsidRPr="00EA5768">
        <w:rPr>
          <w:rFonts w:ascii="Times New Roman" w:hAnsi="Times New Roman"/>
          <w:i/>
          <w:iCs/>
          <w:sz w:val="28"/>
          <w:szCs w:val="28"/>
        </w:rPr>
        <w:t xml:space="preserve">ре 2019 года – 0, в </w:t>
      </w:r>
      <w:r>
        <w:rPr>
          <w:rFonts w:ascii="Times New Roman" w:hAnsi="Times New Roman"/>
          <w:i/>
          <w:iCs/>
          <w:sz w:val="28"/>
          <w:szCs w:val="28"/>
        </w:rPr>
        <w:t>октябре</w:t>
      </w:r>
      <w:r w:rsidRPr="00EA5768">
        <w:rPr>
          <w:rFonts w:ascii="Times New Roman" w:hAnsi="Times New Roman"/>
          <w:i/>
          <w:iCs/>
          <w:sz w:val="28"/>
          <w:szCs w:val="28"/>
        </w:rPr>
        <w:t xml:space="preserve"> 201</w:t>
      </w:r>
      <w:r>
        <w:rPr>
          <w:rFonts w:ascii="Times New Roman" w:hAnsi="Times New Roman"/>
          <w:i/>
          <w:iCs/>
          <w:sz w:val="28"/>
          <w:szCs w:val="28"/>
        </w:rPr>
        <w:t>8</w:t>
      </w:r>
      <w:r w:rsidRPr="00EA5768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E15EC8" w:rsidRDefault="00E15EC8" w:rsidP="00E15EC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 Мининского сельсовета –0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702B9">
        <w:rPr>
          <w:rFonts w:ascii="Times New Roman" w:hAnsi="Times New Roman"/>
          <w:i/>
          <w:iCs/>
          <w:sz w:val="28"/>
          <w:szCs w:val="28"/>
        </w:rPr>
        <w:t>ноя</w:t>
      </w:r>
      <w:r>
        <w:rPr>
          <w:rFonts w:ascii="Times New Roman" w:hAnsi="Times New Roman"/>
          <w:i/>
          <w:iCs/>
          <w:sz w:val="28"/>
          <w:szCs w:val="28"/>
        </w:rPr>
        <w:t xml:space="preserve">бре 2019 -0 ,в </w:t>
      </w:r>
      <w:r w:rsidR="000702B9">
        <w:rPr>
          <w:rFonts w:ascii="Times New Roman" w:hAnsi="Times New Roman"/>
          <w:i/>
          <w:iCs/>
          <w:sz w:val="28"/>
          <w:szCs w:val="28"/>
        </w:rPr>
        <w:t>дека</w:t>
      </w:r>
      <w:r>
        <w:rPr>
          <w:rFonts w:ascii="Times New Roman" w:hAnsi="Times New Roman"/>
          <w:i/>
          <w:iCs/>
          <w:sz w:val="28"/>
          <w:szCs w:val="28"/>
        </w:rPr>
        <w:t>бре 2018г.-0);</w:t>
      </w:r>
    </w:p>
    <w:p w:rsidR="00E15EC8" w:rsidRDefault="00E15EC8" w:rsidP="00E15E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</w:t>
      </w:r>
      <w:r w:rsidR="000702B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702B9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702B9">
        <w:rPr>
          <w:rFonts w:ascii="Times New Roman" w:hAnsi="Times New Roman"/>
          <w:i/>
          <w:iCs/>
          <w:sz w:val="28"/>
          <w:szCs w:val="28"/>
        </w:rPr>
        <w:t>дека</w:t>
      </w:r>
      <w:r>
        <w:rPr>
          <w:rFonts w:ascii="Times New Roman" w:hAnsi="Times New Roman"/>
          <w:i/>
          <w:iCs/>
          <w:sz w:val="28"/>
          <w:szCs w:val="28"/>
        </w:rPr>
        <w:t xml:space="preserve">бре 2019 г. – </w:t>
      </w:r>
      <w:r w:rsidR="000702B9">
        <w:rPr>
          <w:rFonts w:ascii="Times New Roman" w:hAnsi="Times New Roman"/>
          <w:i/>
          <w:iCs/>
          <w:sz w:val="28"/>
          <w:szCs w:val="28"/>
        </w:rPr>
        <w:t xml:space="preserve"> 0 </w:t>
      </w:r>
      <w:r>
        <w:rPr>
          <w:rFonts w:ascii="Times New Roman" w:hAnsi="Times New Roman"/>
          <w:i/>
          <w:iCs/>
          <w:sz w:val="28"/>
          <w:szCs w:val="28"/>
        </w:rPr>
        <w:t xml:space="preserve">обращений, в </w:t>
      </w:r>
      <w:r w:rsidR="000702B9">
        <w:rPr>
          <w:rFonts w:ascii="Times New Roman" w:hAnsi="Times New Roman"/>
          <w:i/>
          <w:iCs/>
          <w:sz w:val="28"/>
          <w:szCs w:val="28"/>
        </w:rPr>
        <w:t>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 2018 г. – 0 обращений). </w:t>
      </w:r>
    </w:p>
    <w:p w:rsidR="000C1EA0" w:rsidRDefault="00E15EC8" w:rsidP="000C1E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январем 2019 года общее количество  обращений  </w:t>
      </w:r>
      <w:r w:rsidR="000702B9">
        <w:rPr>
          <w:rFonts w:ascii="Times New Roman" w:hAnsi="Times New Roman"/>
          <w:sz w:val="28"/>
          <w:szCs w:val="28"/>
        </w:rPr>
        <w:t>уменьшелось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702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702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по сравнению с февралем 2019 года количество обращений </w:t>
      </w:r>
      <w:r w:rsidR="000702B9">
        <w:rPr>
          <w:rFonts w:ascii="Times New Roman" w:hAnsi="Times New Roman"/>
          <w:sz w:val="28"/>
          <w:szCs w:val="28"/>
        </w:rPr>
        <w:t>уменьшелось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702B9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обращени</w:t>
      </w:r>
      <w:r w:rsidR="000702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по сравнению с мартом 2019 года количество обращений </w:t>
      </w:r>
      <w:r w:rsidR="000702B9">
        <w:rPr>
          <w:rFonts w:ascii="Times New Roman" w:hAnsi="Times New Roman"/>
          <w:sz w:val="28"/>
          <w:szCs w:val="28"/>
        </w:rPr>
        <w:t>уменьшелось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702B9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обращени</w:t>
      </w:r>
      <w:r w:rsidR="000702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 По сравнению с апрелем 2019 года количеств</w:t>
      </w:r>
      <w:r w:rsidR="000702B9">
        <w:rPr>
          <w:rFonts w:ascii="Times New Roman" w:hAnsi="Times New Roman"/>
          <w:sz w:val="28"/>
          <w:szCs w:val="28"/>
        </w:rPr>
        <w:t xml:space="preserve">о обращений  уменьшелось – на 7 </w:t>
      </w:r>
      <w:r>
        <w:rPr>
          <w:rFonts w:ascii="Times New Roman" w:hAnsi="Times New Roman"/>
          <w:sz w:val="28"/>
          <w:szCs w:val="28"/>
        </w:rPr>
        <w:t>обращени</w:t>
      </w:r>
      <w:r w:rsidR="000702B9">
        <w:rPr>
          <w:rFonts w:ascii="Times New Roman" w:hAnsi="Times New Roman"/>
          <w:sz w:val="28"/>
          <w:szCs w:val="28"/>
        </w:rPr>
        <w:t>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 сравнению с маем</w:t>
      </w:r>
      <w:r w:rsidR="00070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2019 года количество обращений </w:t>
      </w:r>
      <w:r w:rsidR="000702B9">
        <w:rPr>
          <w:rFonts w:ascii="Times New Roman" w:hAnsi="Times New Roman"/>
          <w:sz w:val="28"/>
          <w:szCs w:val="28"/>
        </w:rPr>
        <w:t>уменьшелось на 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702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по сравнению с июнем 2019 года количество обращений </w:t>
      </w:r>
      <w:r w:rsidR="000702B9">
        <w:rPr>
          <w:rFonts w:ascii="Times New Roman" w:hAnsi="Times New Roman"/>
          <w:sz w:val="28"/>
          <w:szCs w:val="28"/>
        </w:rPr>
        <w:t>уменьшелось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702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702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по сравнению с июлем 2019 года количество обращений </w:t>
      </w:r>
      <w:r w:rsidR="000702B9">
        <w:rPr>
          <w:rFonts w:ascii="Times New Roman" w:hAnsi="Times New Roman"/>
          <w:sz w:val="28"/>
          <w:szCs w:val="28"/>
        </w:rPr>
        <w:t>уменьшелось</w:t>
      </w:r>
      <w:r>
        <w:rPr>
          <w:rFonts w:ascii="Times New Roman" w:hAnsi="Times New Roman"/>
          <w:sz w:val="28"/>
          <w:szCs w:val="28"/>
        </w:rPr>
        <w:t xml:space="preserve"> на 2 обращения,</w:t>
      </w:r>
      <w:r w:rsidRPr="00A16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августом 2019 года количество обращений  уменьшелось на </w:t>
      </w:r>
      <w:r w:rsidR="000702B9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обращени</w:t>
      </w:r>
      <w:r w:rsidR="000702B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по  сравнению с сентябрём 2019 года количество обращений </w:t>
      </w:r>
      <w:r w:rsidR="000C1EA0">
        <w:rPr>
          <w:rFonts w:ascii="Times New Roman" w:hAnsi="Times New Roman"/>
          <w:sz w:val="28"/>
          <w:szCs w:val="28"/>
        </w:rPr>
        <w:t>уменьшелось</w:t>
      </w:r>
      <w:r>
        <w:rPr>
          <w:rFonts w:ascii="Times New Roman" w:hAnsi="Times New Roman"/>
          <w:sz w:val="28"/>
          <w:szCs w:val="28"/>
        </w:rPr>
        <w:t xml:space="preserve"> на 2 обращения.</w:t>
      </w:r>
      <w:r w:rsidRPr="00FF7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октябрем 2019 года количество обращений  уменьшелось – на </w:t>
      </w:r>
      <w:r w:rsidR="000C1EA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C1EA0">
        <w:rPr>
          <w:rFonts w:ascii="Times New Roman" w:hAnsi="Times New Roman"/>
          <w:sz w:val="28"/>
          <w:szCs w:val="28"/>
        </w:rPr>
        <w:t xml:space="preserve">й, по сравнению с ноябрем 2019 года количество обращений  уменьшелось – на 4 обращения. </w:t>
      </w:r>
    </w:p>
    <w:p w:rsidR="00E15EC8" w:rsidRDefault="00E15EC8" w:rsidP="00E15E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5EC8" w:rsidRDefault="00E15EC8" w:rsidP="00E15E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E15EC8" w:rsidRDefault="00E15EC8" w:rsidP="00E15EC8">
      <w:pPr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E15EC8" w:rsidRDefault="00E15EC8" w:rsidP="00E15EC8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E15EC8" w:rsidRDefault="00E15EC8" w:rsidP="00E15EC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0C1EA0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 xml:space="preserve">бре  2019 года  поступило-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0C1EA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письменных обращений  (в </w:t>
      </w:r>
      <w:r w:rsidR="000C1EA0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</w:t>
      </w:r>
      <w:r w:rsidR="000C1EA0">
        <w:rPr>
          <w:rFonts w:ascii="Times New Roman" w:hAnsi="Times New Roman"/>
          <w:sz w:val="28"/>
          <w:szCs w:val="28"/>
        </w:rPr>
        <w:t xml:space="preserve"> 2019 года – 0 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0C1EA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C1EA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 </w:t>
      </w:r>
      <w:r w:rsidR="000C1EA0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бре 2018 года – 0</w:t>
      </w:r>
      <w:r w:rsidRPr="00455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письменных обращений).  </w:t>
      </w:r>
    </w:p>
    <w:p w:rsidR="00E15EC8" w:rsidRDefault="00E15EC8" w:rsidP="00E15EC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E15EC8" w:rsidRDefault="00E15EC8" w:rsidP="00E15EC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E15EC8" w:rsidRDefault="00E15EC8" w:rsidP="00E15E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E15EC8" w:rsidRDefault="00E15EC8" w:rsidP="00E15E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E15EC8" w:rsidRDefault="00E15EC8" w:rsidP="00E15E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E15EC8" w:rsidRDefault="00E15EC8" w:rsidP="00E15E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E15EC8" w:rsidRDefault="00E15EC8" w:rsidP="00E15E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E15EC8" w:rsidRDefault="00E15EC8" w:rsidP="00E15E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5EC8" w:rsidRDefault="00E15EC8" w:rsidP="00E15E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0%).</w:t>
      </w:r>
    </w:p>
    <w:p w:rsidR="00E15EC8" w:rsidRDefault="00E15EC8" w:rsidP="00E15E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E15EC8" w:rsidRDefault="00E15EC8" w:rsidP="00E15E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E15EC8" w:rsidRDefault="00E15EC8" w:rsidP="00E15E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E15EC8" w:rsidRDefault="00E15EC8" w:rsidP="00E15E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E15EC8" w:rsidRDefault="00E15EC8" w:rsidP="00E15EC8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5EC8" w:rsidRDefault="00E15EC8" w:rsidP="00E15EC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101AA8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Мининского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Мининского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E15EC8" w:rsidRDefault="00E15EC8" w:rsidP="00E15EC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0C1EA0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 xml:space="preserve">бре 2019 года на личных приемах Главы Мининского сельсовета, уполномоченных лиц   поступало  </w:t>
      </w:r>
      <w:r w:rsidR="000C1EA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C1EA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(В </w:t>
      </w:r>
      <w:r w:rsidR="000C1EA0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ябре 2019 года – </w:t>
      </w:r>
      <w:r w:rsidR="000C1EA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обращени</w:t>
      </w:r>
      <w:r w:rsidR="000C1EA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 в </w:t>
      </w:r>
      <w:r w:rsidR="000C1EA0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бре 2018г.- 0 обращений).</w:t>
      </w:r>
    </w:p>
    <w:p w:rsidR="00E15EC8" w:rsidRDefault="00E15EC8" w:rsidP="00E15EC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15EC8" w:rsidRDefault="00E15EC8" w:rsidP="00E15EC8">
      <w:pPr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Мининского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Мининского сельсовета Венгеровского района напрямую непосредственно от заявителя</w:t>
      </w:r>
    </w:p>
    <w:p w:rsidR="00E15EC8" w:rsidRDefault="00E15EC8" w:rsidP="00E15EC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Мининского сельсовета.</w:t>
      </w:r>
    </w:p>
    <w:p w:rsidR="00E15EC8" w:rsidRDefault="00E15EC8" w:rsidP="00E15EC8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E15EC8" w:rsidRDefault="00E15EC8" w:rsidP="00E15EC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0C1EA0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 xml:space="preserve">бре 2019 года по справочному телефону администрации Мининского сельсовета Венгеровского района Новосибирской области поступило – </w:t>
      </w:r>
      <w:r w:rsidR="000C1EA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C1EA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(в </w:t>
      </w:r>
      <w:r w:rsidR="000C1EA0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ябре 2019г. - </w:t>
      </w:r>
      <w:r w:rsidR="000C1E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C1EA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0C1EA0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бре 2018г. – 0 обращений).</w:t>
      </w:r>
    </w:p>
    <w:p w:rsidR="00E15EC8" w:rsidRDefault="00E15EC8" w:rsidP="00E15EC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E15EC8" w:rsidRDefault="00E15EC8" w:rsidP="00E15EC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E15EC8" w:rsidRDefault="00E15EC8" w:rsidP="00E15EC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E15EC8" w:rsidRDefault="00E15EC8" w:rsidP="00E15EC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E15EC8" w:rsidRDefault="00E15EC8" w:rsidP="00E15EC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– </w:t>
      </w:r>
      <w:r w:rsidR="000C1EA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E15EC8" w:rsidRDefault="00E15EC8" w:rsidP="00E15EC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E15EC8" w:rsidRDefault="00E15EC8" w:rsidP="00E15EC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E15EC8" w:rsidRDefault="00E15EC8" w:rsidP="00E15EC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0C1EA0"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 xml:space="preserve">брем  2019 года  количество обращений по справочному телефону уменьшелось на </w:t>
      </w:r>
      <w:r w:rsidR="000C1E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обращения. </w:t>
      </w:r>
    </w:p>
    <w:p w:rsidR="00E15EC8" w:rsidRDefault="00E15EC8" w:rsidP="00E15EC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 </w:t>
      </w:r>
      <w:r w:rsidR="000C1EA0">
        <w:rPr>
          <w:rFonts w:ascii="Times New Roman" w:hAnsi="Times New Roman"/>
          <w:sz w:val="28"/>
          <w:szCs w:val="28"/>
        </w:rPr>
        <w:t>декабрем</w:t>
      </w:r>
      <w:r>
        <w:rPr>
          <w:rFonts w:ascii="Times New Roman" w:hAnsi="Times New Roman"/>
          <w:sz w:val="28"/>
          <w:szCs w:val="28"/>
        </w:rPr>
        <w:t xml:space="preserve">  2018 года  количество обращений по справочному телефону </w:t>
      </w:r>
      <w:r w:rsidR="000C1EA0">
        <w:rPr>
          <w:rFonts w:ascii="Times New Roman" w:hAnsi="Times New Roman"/>
          <w:sz w:val="28"/>
          <w:szCs w:val="28"/>
        </w:rPr>
        <w:t>ровно -0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C1EA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15EC8" w:rsidRDefault="00E15EC8" w:rsidP="00E15EC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5EC8" w:rsidRDefault="00E15EC8" w:rsidP="00E15EC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E15EC8" w:rsidRDefault="00E15EC8" w:rsidP="00E15EC8"/>
    <w:p w:rsidR="00E15EC8" w:rsidRDefault="00E15EC8" w:rsidP="00E15EC8"/>
    <w:p w:rsidR="00E15EC8" w:rsidRDefault="00E15EC8" w:rsidP="00E15EC8"/>
    <w:p w:rsidR="00E15EC8" w:rsidRDefault="00E15EC8" w:rsidP="00E15EC8"/>
    <w:p w:rsidR="00E15EC8" w:rsidRDefault="00E15EC8" w:rsidP="00E15EC8"/>
    <w:p w:rsidR="00E15EC8" w:rsidRDefault="00E15EC8" w:rsidP="00E15EC8"/>
    <w:p w:rsidR="00F86A96" w:rsidRDefault="000C1EA0"/>
    <w:sectPr w:rsidR="00F86A96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15EC8"/>
    <w:rsid w:val="000702B9"/>
    <w:rsid w:val="000C1EA0"/>
    <w:rsid w:val="00275EBC"/>
    <w:rsid w:val="002B1956"/>
    <w:rsid w:val="00300983"/>
    <w:rsid w:val="00434142"/>
    <w:rsid w:val="00E1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C8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EC8"/>
    <w:rPr>
      <w:color w:val="0000FF"/>
      <w:u w:val="single"/>
    </w:rPr>
  </w:style>
  <w:style w:type="paragraph" w:styleId="a4">
    <w:name w:val="No Spacing"/>
    <w:uiPriority w:val="1"/>
    <w:qFormat/>
    <w:rsid w:val="00E15EC8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15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2020-01-31T03:24:00Z</dcterms:created>
  <dcterms:modified xsi:type="dcterms:W3CDTF">2020-01-31T03:53:00Z</dcterms:modified>
</cp:coreProperties>
</file>